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72CC" w14:textId="77777777" w:rsidR="00230A47" w:rsidRPr="006E46F1" w:rsidRDefault="00230A47" w:rsidP="00230A47">
      <w:pPr>
        <w:pStyle w:val="Header"/>
        <w:rPr>
          <w:rFonts w:ascii="Arial" w:hAnsi="Arial"/>
          <w:sz w:val="24"/>
        </w:rPr>
      </w:pPr>
      <w:bookmarkStart w:id="0" w:name="_GoBack"/>
      <w:bookmarkEnd w:id="0"/>
      <w:r w:rsidRPr="001C2BF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62D81EC" wp14:editId="0ADE1BEC">
            <wp:simplePos x="0" y="0"/>
            <wp:positionH relativeFrom="column">
              <wp:posOffset>4049297</wp:posOffset>
            </wp:positionH>
            <wp:positionV relativeFrom="paragraph">
              <wp:posOffset>10795</wp:posOffset>
            </wp:positionV>
            <wp:extent cx="1034415" cy="690880"/>
            <wp:effectExtent l="0" t="0" r="0" b="0"/>
            <wp:wrapTight wrapText="bothSides">
              <wp:wrapPolygon edited="0">
                <wp:start x="0" y="0"/>
                <wp:lineTo x="0" y="21044"/>
                <wp:lineTo x="21215" y="21044"/>
                <wp:lineTo x="21215" y="0"/>
                <wp:lineTo x="0" y="0"/>
              </wp:wrapPolygon>
            </wp:wrapTight>
            <wp:docPr id="2" name="Picture 2" descr="Image result for kensington park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ensington park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DC8C2" w14:textId="77777777" w:rsidR="00230A47" w:rsidRPr="006E46F1" w:rsidRDefault="00230A47" w:rsidP="00230A47">
      <w:pPr>
        <w:pStyle w:val="Header"/>
        <w:rPr>
          <w:rFonts w:ascii="Arial" w:hAnsi="Arial"/>
          <w:sz w:val="24"/>
        </w:rPr>
      </w:pPr>
    </w:p>
    <w:p w14:paraId="1AFBB3B7" w14:textId="77777777" w:rsidR="00230A47" w:rsidRPr="001C2BF0" w:rsidRDefault="00230A47" w:rsidP="00230A47">
      <w:pPr>
        <w:rPr>
          <w:sz w:val="24"/>
          <w:szCs w:val="24"/>
          <w:lang w:val="en-GB" w:eastAsia="en-GB"/>
        </w:rPr>
      </w:pPr>
      <w:r w:rsidRPr="001C2BF0">
        <w:rPr>
          <w:sz w:val="24"/>
          <w:szCs w:val="24"/>
          <w:lang w:val="en-GB" w:eastAsia="en-GB"/>
        </w:rPr>
        <w:fldChar w:fldCharType="begin"/>
      </w:r>
      <w:r w:rsidRPr="001C2BF0">
        <w:rPr>
          <w:sz w:val="24"/>
          <w:szCs w:val="24"/>
          <w:lang w:val="en-GB" w:eastAsia="en-GB"/>
        </w:rPr>
        <w:instrText xml:space="preserve"> INCLUDEPICTURE "http://hydeglobal.co.uk/wp-content/uploads/2018/05/kps-e1495441373788.jpg" \* MERGEFORMATINET </w:instrText>
      </w:r>
      <w:r w:rsidRPr="001C2BF0">
        <w:rPr>
          <w:sz w:val="24"/>
          <w:szCs w:val="24"/>
          <w:lang w:val="en-GB" w:eastAsia="en-GB"/>
        </w:rPr>
        <w:fldChar w:fldCharType="end"/>
      </w:r>
    </w:p>
    <w:p w14:paraId="452A230F" w14:textId="77777777" w:rsidR="00230A47" w:rsidRPr="001C2BF0" w:rsidRDefault="00230A47" w:rsidP="00230A47">
      <w:pPr>
        <w:spacing w:after="20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</w:p>
    <w:p w14:paraId="73690349" w14:textId="0A2091EE" w:rsidR="00F71F87" w:rsidRPr="00230A47" w:rsidRDefault="00230A47" w:rsidP="00230A47">
      <w:pPr>
        <w:spacing w:after="20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sz w:val="28"/>
          <w:szCs w:val="28"/>
          <w:u w:val="single"/>
          <w:lang w:val="en-GB"/>
        </w:rPr>
        <w:t>Y8</w:t>
      </w:r>
      <w:r w:rsidRPr="001C2BF0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French Scheme of Work - Overvie</w:t>
      </w:r>
      <w:r>
        <w:rPr>
          <w:rFonts w:asciiTheme="minorHAnsi" w:hAnsiTheme="minorHAnsi"/>
          <w:b/>
          <w:sz w:val="28"/>
          <w:szCs w:val="28"/>
          <w:u w:val="single"/>
          <w:lang w:val="en-GB"/>
        </w:rPr>
        <w:t>w</w:t>
      </w:r>
    </w:p>
    <w:tbl>
      <w:tblPr>
        <w:tblpPr w:leftFromText="180" w:rightFromText="180" w:vertAnchor="page" w:horzAnchor="page" w:tblpX="1329" w:tblpY="3048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6867"/>
        <w:gridCol w:w="5641"/>
      </w:tblGrid>
      <w:tr w:rsidR="008D4772" w:rsidRPr="00F13DF3" w14:paraId="7369034D" w14:textId="77777777" w:rsidTr="00BC4802">
        <w:trPr>
          <w:trHeight w:val="416"/>
        </w:trPr>
        <w:tc>
          <w:tcPr>
            <w:tcW w:w="1350" w:type="dxa"/>
            <w:vAlign w:val="center"/>
          </w:tcPr>
          <w:p w14:paraId="7369034A" w14:textId="77777777" w:rsidR="008D4772" w:rsidRPr="00F13DF3" w:rsidRDefault="008D4772" w:rsidP="00AA21E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6867" w:type="dxa"/>
            <w:vAlign w:val="center"/>
          </w:tcPr>
          <w:p w14:paraId="7369034B" w14:textId="77777777" w:rsidR="008D4772" w:rsidRPr="00F13DF3" w:rsidRDefault="008D4772" w:rsidP="004414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Topic &amp; Grammar Covered</w:t>
            </w:r>
          </w:p>
        </w:tc>
        <w:tc>
          <w:tcPr>
            <w:tcW w:w="5641" w:type="dxa"/>
            <w:vAlign w:val="center"/>
          </w:tcPr>
          <w:p w14:paraId="7369034C" w14:textId="77777777" w:rsidR="008D4772" w:rsidRPr="00F13DF3" w:rsidRDefault="008D4772" w:rsidP="004414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Differentiation</w:t>
            </w:r>
          </w:p>
        </w:tc>
      </w:tr>
      <w:tr w:rsidR="007D4E26" w:rsidRPr="00F13DF3" w14:paraId="7369035E" w14:textId="77777777" w:rsidTr="00BC4802">
        <w:tc>
          <w:tcPr>
            <w:tcW w:w="1350" w:type="dxa"/>
            <w:vAlign w:val="center"/>
          </w:tcPr>
          <w:p w14:paraId="7369034E" w14:textId="77777777" w:rsidR="007D4E26" w:rsidRDefault="00CD4069" w:rsidP="00AA21E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Autumn</w:t>
            </w:r>
          </w:p>
        </w:tc>
        <w:tc>
          <w:tcPr>
            <w:tcW w:w="6867" w:type="dxa"/>
          </w:tcPr>
          <w:p w14:paraId="7369034F" w14:textId="77777777" w:rsidR="00DA06B5" w:rsidRDefault="00DA06B5" w:rsidP="00441429">
            <w:pPr>
              <w:rPr>
                <w:rFonts w:asciiTheme="minorHAnsi" w:hAnsiTheme="minorHAnsi"/>
              </w:rPr>
            </w:pPr>
            <w:r w:rsidRPr="00CB7FFC">
              <w:rPr>
                <w:rFonts w:asciiTheme="minorHAnsi" w:hAnsiTheme="minorHAnsi"/>
                <w:b/>
              </w:rPr>
              <w:t>France and other countries</w:t>
            </w:r>
            <w:r>
              <w:rPr>
                <w:rFonts w:asciiTheme="minorHAnsi" w:hAnsiTheme="minorHAnsi"/>
              </w:rPr>
              <w:t>: compare France and Britain; describe a country; talk about French personalities; talk about transport and new technology; discuss Francophone cartoon characters</w:t>
            </w:r>
          </w:p>
          <w:p w14:paraId="73690350" w14:textId="77777777" w:rsidR="00DA06B5" w:rsidRDefault="00DA06B5" w:rsidP="00441429">
            <w:pPr>
              <w:rPr>
                <w:rFonts w:asciiTheme="minorHAnsi" w:hAnsiTheme="minorHAnsi"/>
              </w:rPr>
            </w:pPr>
          </w:p>
          <w:p w14:paraId="73690351" w14:textId="77777777" w:rsidR="00DA06B5" w:rsidRDefault="00DA06B5" w:rsidP="00441429">
            <w:pPr>
              <w:rPr>
                <w:rFonts w:asciiTheme="minorHAnsi" w:hAnsiTheme="minorHAnsi"/>
              </w:rPr>
            </w:pPr>
            <w:r w:rsidRPr="00CB7FFC">
              <w:rPr>
                <w:rFonts w:asciiTheme="minorHAnsi" w:hAnsiTheme="minorHAnsi"/>
                <w:b/>
              </w:rPr>
              <w:t>Entertainment and advertising</w:t>
            </w:r>
            <w:r>
              <w:rPr>
                <w:rFonts w:asciiTheme="minorHAnsi" w:hAnsiTheme="minorHAnsi"/>
              </w:rPr>
              <w:t xml:space="preserve">: talk about television </w:t>
            </w:r>
            <w:proofErr w:type="spellStart"/>
            <w:r>
              <w:rPr>
                <w:rFonts w:asciiTheme="minorHAnsi" w:hAnsiTheme="minorHAnsi"/>
              </w:rPr>
              <w:t>programmes</w:t>
            </w:r>
            <w:proofErr w:type="spellEnd"/>
            <w:r>
              <w:rPr>
                <w:rFonts w:asciiTheme="minorHAnsi" w:hAnsiTheme="minorHAnsi"/>
              </w:rPr>
              <w:t>, musical genres; give detailed opinions on music; talk about film genres and review a film; talk about reading preferences; understand and use the language of advertising</w:t>
            </w:r>
          </w:p>
          <w:p w14:paraId="73690352" w14:textId="77777777" w:rsidR="00DA06B5" w:rsidRDefault="00DA06B5" w:rsidP="00441429">
            <w:pPr>
              <w:rPr>
                <w:rFonts w:asciiTheme="minorHAnsi" w:hAnsiTheme="minorHAnsi"/>
              </w:rPr>
            </w:pPr>
          </w:p>
          <w:p w14:paraId="73690353" w14:textId="77777777" w:rsidR="000518F7" w:rsidRPr="00DA06B5" w:rsidRDefault="000518F7" w:rsidP="000518F7">
            <w:pPr>
              <w:rPr>
                <w:rFonts w:asciiTheme="minorHAnsi" w:hAnsiTheme="minorHAnsi"/>
              </w:rPr>
            </w:pPr>
            <w:r w:rsidRPr="00DA06B5">
              <w:rPr>
                <w:rFonts w:asciiTheme="minorHAnsi" w:hAnsiTheme="minorHAnsi"/>
                <w:b/>
              </w:rPr>
              <w:t>Gramm</w:t>
            </w:r>
            <w:r w:rsidR="00EC5A32" w:rsidRPr="00DA06B5">
              <w:rPr>
                <w:rFonts w:asciiTheme="minorHAnsi" w:hAnsiTheme="minorHAnsi"/>
                <w:b/>
              </w:rPr>
              <w:t>ar</w:t>
            </w:r>
            <w:r w:rsidR="00EC5A32" w:rsidRPr="00DA06B5">
              <w:rPr>
                <w:rFonts w:asciiTheme="minorHAnsi" w:hAnsiTheme="minorHAnsi"/>
              </w:rPr>
              <w:t xml:space="preserve">: </w:t>
            </w:r>
            <w:r w:rsidR="00DA06B5" w:rsidRPr="00DA06B5">
              <w:rPr>
                <w:rFonts w:asciiTheme="minorHAnsi" w:hAnsiTheme="minorHAnsi"/>
              </w:rPr>
              <w:t>present tense with –</w:t>
            </w:r>
            <w:proofErr w:type="spellStart"/>
            <w:r w:rsidR="00DA06B5" w:rsidRPr="00DA06B5">
              <w:rPr>
                <w:rFonts w:asciiTheme="minorHAnsi" w:hAnsiTheme="minorHAnsi"/>
              </w:rPr>
              <w:t>er</w:t>
            </w:r>
            <w:proofErr w:type="spellEnd"/>
            <w:r w:rsidR="00DA06B5" w:rsidRPr="00DA06B5">
              <w:rPr>
                <w:rFonts w:asciiTheme="minorHAnsi" w:hAnsiTheme="minorHAnsi"/>
              </w:rPr>
              <w:t xml:space="preserve"> verbs ; use on ; comparatives and superlatives ; perfect tense ; ask questions ; use qui to link sentences ; direct object pronouns ; faire + infinitive and </w:t>
            </w:r>
            <w:proofErr w:type="spellStart"/>
            <w:r w:rsidR="00DA06B5" w:rsidRPr="00DA06B5">
              <w:rPr>
                <w:rFonts w:asciiTheme="minorHAnsi" w:hAnsiTheme="minorHAnsi"/>
              </w:rPr>
              <w:t>rendre</w:t>
            </w:r>
            <w:proofErr w:type="spellEnd"/>
            <w:r w:rsidR="00DA06B5" w:rsidRPr="00DA06B5">
              <w:rPr>
                <w:rFonts w:asciiTheme="minorHAnsi" w:hAnsiTheme="minorHAnsi"/>
              </w:rPr>
              <w:t xml:space="preserve"> + adjective ; </w:t>
            </w:r>
            <w:proofErr w:type="spellStart"/>
            <w:r w:rsidR="00DA06B5" w:rsidRPr="00DA06B5">
              <w:rPr>
                <w:rFonts w:asciiTheme="minorHAnsi" w:hAnsiTheme="minorHAnsi"/>
              </w:rPr>
              <w:t>ce</w:t>
            </w:r>
            <w:proofErr w:type="spellEnd"/>
            <w:r w:rsidR="00DA06B5" w:rsidRPr="00DA06B5">
              <w:rPr>
                <w:rFonts w:asciiTheme="minorHAnsi" w:hAnsiTheme="minorHAnsi"/>
              </w:rPr>
              <w:t xml:space="preserve"> que ; opinions in the past ; verb + infinitive structures</w:t>
            </w:r>
          </w:p>
          <w:p w14:paraId="73690354" w14:textId="77777777" w:rsidR="000518F7" w:rsidRPr="00DA06B5" w:rsidRDefault="000518F7" w:rsidP="000518F7">
            <w:pPr>
              <w:rPr>
                <w:rFonts w:asciiTheme="minorHAnsi" w:hAnsiTheme="minorHAnsi"/>
              </w:rPr>
            </w:pPr>
          </w:p>
          <w:p w14:paraId="73690355" w14:textId="77777777" w:rsidR="007D4E26" w:rsidRPr="00465688" w:rsidRDefault="000518F7" w:rsidP="00465688">
            <w:pPr>
              <w:rPr>
                <w:rFonts w:asciiTheme="minorHAnsi" w:hAnsiTheme="minorHAnsi"/>
              </w:rPr>
            </w:pPr>
            <w:r w:rsidRPr="00F87596">
              <w:rPr>
                <w:rFonts w:asciiTheme="minorHAnsi" w:hAnsiTheme="minorHAnsi"/>
                <w:b/>
              </w:rPr>
              <w:t>Learning strategies</w:t>
            </w:r>
            <w:r>
              <w:rPr>
                <w:rFonts w:asciiTheme="minorHAnsi" w:hAnsiTheme="minorHAnsi"/>
              </w:rPr>
              <w:t xml:space="preserve">: </w:t>
            </w:r>
            <w:r w:rsidR="00DA06B5">
              <w:rPr>
                <w:rFonts w:asciiTheme="minorHAnsi" w:hAnsiTheme="minorHAnsi"/>
              </w:rPr>
              <w:t>motivation strategies; agree and disagree; develop geographical awareness; say dates; extend sentences; understand longer texts; pronunciation; intonation; identify, justify and express opinions; listening and writing strategies; translation strategies; apply knowledge of phonics; recognize persuasive and informative language</w:t>
            </w:r>
          </w:p>
        </w:tc>
        <w:tc>
          <w:tcPr>
            <w:tcW w:w="5641" w:type="dxa"/>
            <w:vMerge w:val="restart"/>
          </w:tcPr>
          <w:p w14:paraId="73690356" w14:textId="57016CED" w:rsidR="007D4E26" w:rsidRDefault="007D4E26" w:rsidP="004414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775A5E">
              <w:rPr>
                <w:rFonts w:asciiTheme="minorHAnsi" w:hAnsiTheme="minorHAnsi"/>
              </w:rPr>
              <w:t>Y8</w:t>
            </w:r>
            <w:r w:rsidR="00024A50">
              <w:rPr>
                <w:rFonts w:asciiTheme="minorHAnsi" w:hAnsiTheme="minorHAnsi"/>
              </w:rPr>
              <w:t xml:space="preserve"> </w:t>
            </w:r>
            <w:r w:rsidR="009B1F11">
              <w:rPr>
                <w:rFonts w:asciiTheme="minorHAnsi" w:hAnsiTheme="minorHAnsi"/>
              </w:rPr>
              <w:t>French</w:t>
            </w:r>
            <w:r>
              <w:rPr>
                <w:rFonts w:asciiTheme="minorHAnsi" w:hAnsiTheme="minorHAnsi"/>
              </w:rPr>
              <w:t xml:space="preserve"> course gives pupils a thorough grounding in </w:t>
            </w:r>
            <w:r w:rsidR="009B1F11">
              <w:rPr>
                <w:rFonts w:asciiTheme="minorHAnsi" w:hAnsiTheme="minorHAnsi"/>
              </w:rPr>
              <w:t>French</w:t>
            </w:r>
            <w:r w:rsidR="00890393">
              <w:rPr>
                <w:rFonts w:asciiTheme="minorHAnsi" w:hAnsiTheme="minorHAnsi"/>
              </w:rPr>
              <w:t xml:space="preserve"> grammar</w:t>
            </w:r>
            <w:r w:rsidR="00024A50">
              <w:rPr>
                <w:rFonts w:asciiTheme="minorHAnsi" w:hAnsiTheme="minorHAnsi"/>
              </w:rPr>
              <w:t xml:space="preserve">. </w:t>
            </w:r>
            <w:r w:rsidR="00CE728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The range of exercises in the </w:t>
            </w:r>
            <w:proofErr w:type="spellStart"/>
            <w:r w:rsidR="000518F7">
              <w:rPr>
                <w:rFonts w:asciiTheme="minorHAnsi" w:hAnsiTheme="minorHAnsi"/>
              </w:rPr>
              <w:t>Allez</w:t>
            </w:r>
            <w:proofErr w:type="spellEnd"/>
            <w:r w:rsidR="00024A50">
              <w:rPr>
                <w:rFonts w:asciiTheme="minorHAnsi" w:hAnsiTheme="minorHAnsi"/>
              </w:rPr>
              <w:t xml:space="preserve"> </w:t>
            </w:r>
            <w:r w:rsidR="00775A5E">
              <w:rPr>
                <w:rFonts w:asciiTheme="minorHAnsi" w:hAnsiTheme="minorHAnsi"/>
              </w:rPr>
              <w:t>2</w:t>
            </w:r>
            <w:r w:rsidR="00024A50">
              <w:rPr>
                <w:rFonts w:asciiTheme="minorHAnsi" w:hAnsiTheme="minorHAnsi"/>
              </w:rPr>
              <w:t xml:space="preserve"> textbook</w:t>
            </w:r>
            <w:r>
              <w:rPr>
                <w:rFonts w:asciiTheme="minorHAnsi" w:hAnsiTheme="minorHAnsi"/>
              </w:rPr>
              <w:t xml:space="preserve"> ensures that all students can progress</w:t>
            </w:r>
            <w:r w:rsidR="00BA54C4">
              <w:rPr>
                <w:rFonts w:asciiTheme="minorHAnsi" w:hAnsiTheme="minorHAnsi"/>
              </w:rPr>
              <w:t xml:space="preserve"> at a pace appropriate to them – higher ability</w:t>
            </w:r>
            <w:r>
              <w:rPr>
                <w:rFonts w:asciiTheme="minorHAnsi" w:hAnsiTheme="minorHAnsi"/>
              </w:rPr>
              <w:t xml:space="preserve"> students </w:t>
            </w:r>
            <w:r w:rsidR="00BA54C4">
              <w:rPr>
                <w:rFonts w:asciiTheme="minorHAnsi" w:hAnsiTheme="minorHAnsi"/>
              </w:rPr>
              <w:t>tackle</w:t>
            </w:r>
            <w:r>
              <w:rPr>
                <w:rFonts w:asciiTheme="minorHAnsi" w:hAnsiTheme="minorHAnsi"/>
              </w:rPr>
              <w:t xml:space="preserve"> extra tasks while less able complete tasks suited to their pace of learning.</w:t>
            </w:r>
          </w:p>
          <w:p w14:paraId="73690357" w14:textId="77777777" w:rsidR="007D4E26" w:rsidRDefault="007D4E26" w:rsidP="00441429">
            <w:pPr>
              <w:rPr>
                <w:rFonts w:asciiTheme="minorHAnsi" w:hAnsiTheme="minorHAnsi"/>
              </w:rPr>
            </w:pPr>
          </w:p>
          <w:p w14:paraId="73690358" w14:textId="77777777" w:rsidR="00024A50" w:rsidRDefault="00FA6F40" w:rsidP="004414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7D4E26" w:rsidRPr="005A4FDC">
              <w:rPr>
                <w:rFonts w:ascii="Calibri" w:hAnsi="Calibri"/>
              </w:rPr>
              <w:t>eachers use assessment for learning opportunities to encourage pupils to think for themselves, to learn how to spot their own errors and to be in greater control of their learning.</w:t>
            </w:r>
            <w:r>
              <w:rPr>
                <w:rFonts w:ascii="Calibri" w:hAnsi="Calibri"/>
              </w:rPr>
              <w:t xml:space="preserve">  Tea</w:t>
            </w:r>
            <w:r w:rsidR="004B2D38">
              <w:rPr>
                <w:rFonts w:ascii="Calibri" w:hAnsi="Calibri"/>
              </w:rPr>
              <w:t>chers can also incorporate team-</w:t>
            </w:r>
            <w:r>
              <w:rPr>
                <w:rFonts w:ascii="Calibri" w:hAnsi="Calibri"/>
              </w:rPr>
              <w:t>wor</w:t>
            </w:r>
            <w:r w:rsidR="004B2D38">
              <w:rPr>
                <w:rFonts w:ascii="Calibri" w:hAnsi="Calibri"/>
              </w:rPr>
              <w:t>k as a way of differentiating. This type of work can offer</w:t>
            </w:r>
            <w:r>
              <w:rPr>
                <w:rFonts w:ascii="Calibri" w:hAnsi="Calibri"/>
              </w:rPr>
              <w:t xml:space="preserve"> stretch and challenge, as well as </w:t>
            </w:r>
            <w:r w:rsidR="00E738BE">
              <w:rPr>
                <w:rFonts w:ascii="Calibri" w:hAnsi="Calibri"/>
              </w:rPr>
              <w:t xml:space="preserve">extra support. In addition to this, it </w:t>
            </w:r>
            <w:r w:rsidR="00C90D94">
              <w:rPr>
                <w:rFonts w:ascii="Calibri" w:hAnsi="Calibri"/>
              </w:rPr>
              <w:t>will promote collaborative learning.</w:t>
            </w:r>
          </w:p>
          <w:p w14:paraId="73690359" w14:textId="77777777" w:rsidR="00E27921" w:rsidRDefault="00E27921" w:rsidP="00441429">
            <w:pPr>
              <w:rPr>
                <w:rFonts w:ascii="Calibri" w:hAnsi="Calibri"/>
              </w:rPr>
            </w:pPr>
          </w:p>
          <w:p w14:paraId="7369035A" w14:textId="77777777" w:rsidR="00E27921" w:rsidRDefault="00E27921" w:rsidP="00E279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Teachers review progress weekly to ensure co-ordination between different divisions and correct pacing of the material.  However, adjustments can be made for divisions moving at different speeds.</w:t>
            </w:r>
            <w:r w:rsidR="0006394D">
              <w:rPr>
                <w:rFonts w:asciiTheme="minorHAnsi" w:hAnsiTheme="minorHAnsi"/>
              </w:rPr>
              <w:t xml:space="preserve"> </w:t>
            </w:r>
            <w:r w:rsidR="00475AF9">
              <w:rPr>
                <w:rFonts w:asciiTheme="minorHAnsi" w:hAnsiTheme="minorHAnsi"/>
              </w:rPr>
              <w:t>A</w:t>
            </w:r>
            <w:r w:rsidR="0038600E">
              <w:rPr>
                <w:rFonts w:asciiTheme="minorHAnsi" w:hAnsiTheme="minorHAnsi"/>
              </w:rPr>
              <w:t>d</w:t>
            </w:r>
            <w:r w:rsidR="00475AF9">
              <w:rPr>
                <w:rFonts w:asciiTheme="minorHAnsi" w:hAnsiTheme="minorHAnsi"/>
              </w:rPr>
              <w:t xml:space="preserve">ditionally, tasks completed every topic will give both the teacher and the student a better idea of what progress they are making in </w:t>
            </w:r>
            <w:r w:rsidR="009B1F11">
              <w:rPr>
                <w:rFonts w:asciiTheme="minorHAnsi" w:hAnsiTheme="minorHAnsi"/>
              </w:rPr>
              <w:t>French</w:t>
            </w:r>
            <w:r w:rsidR="00475AF9">
              <w:rPr>
                <w:rFonts w:asciiTheme="minorHAnsi" w:hAnsiTheme="minorHAnsi"/>
              </w:rPr>
              <w:t>.</w:t>
            </w:r>
          </w:p>
          <w:p w14:paraId="7369035B" w14:textId="77777777" w:rsidR="00E27921" w:rsidRDefault="00E27921" w:rsidP="00E27921">
            <w:pPr>
              <w:rPr>
                <w:rFonts w:asciiTheme="minorHAnsi" w:hAnsiTheme="minorHAnsi"/>
              </w:rPr>
            </w:pPr>
          </w:p>
          <w:p w14:paraId="7369035C" w14:textId="77777777" w:rsidR="00024A50" w:rsidRDefault="00024A50" w:rsidP="00024A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Cultural elements to be incorporated into classes at appropriate points during the year, allowing scope for reflection on both </w:t>
            </w:r>
            <w:r w:rsidR="009B1F11">
              <w:rPr>
                <w:rFonts w:asciiTheme="minorHAnsi" w:hAnsiTheme="minorHAnsi"/>
              </w:rPr>
              <w:t>French</w:t>
            </w:r>
            <w:r>
              <w:rPr>
                <w:rFonts w:asciiTheme="minorHAnsi" w:hAnsiTheme="minorHAnsi"/>
              </w:rPr>
              <w:t xml:space="preserve"> and British values.</w:t>
            </w:r>
          </w:p>
          <w:p w14:paraId="7369035D" w14:textId="77777777" w:rsidR="007D4E26" w:rsidRPr="00D21079" w:rsidRDefault="007D4E26" w:rsidP="00441429">
            <w:pPr>
              <w:rPr>
                <w:rFonts w:ascii="Calibri" w:hAnsi="Calibri"/>
              </w:rPr>
            </w:pPr>
          </w:p>
        </w:tc>
      </w:tr>
      <w:tr w:rsidR="007D4E26" w:rsidRPr="00F13DF3" w14:paraId="73690368" w14:textId="77777777" w:rsidTr="00BC4802">
        <w:tc>
          <w:tcPr>
            <w:tcW w:w="1350" w:type="dxa"/>
            <w:vAlign w:val="center"/>
          </w:tcPr>
          <w:p w14:paraId="7369035F" w14:textId="77777777" w:rsidR="007D4E26" w:rsidRDefault="00CD4069" w:rsidP="00AA21E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Spring</w:t>
            </w:r>
          </w:p>
        </w:tc>
        <w:tc>
          <w:tcPr>
            <w:tcW w:w="6867" w:type="dxa"/>
          </w:tcPr>
          <w:p w14:paraId="73690360" w14:textId="77777777" w:rsidR="007D4E26" w:rsidRDefault="00DA06B5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Technology</w:t>
            </w:r>
            <w:r w:rsidR="00EC5A32">
              <w:rPr>
                <w:rFonts w:asciiTheme="minorHAnsi" w:hAnsiTheme="minorHAnsi"/>
              </w:rPr>
              <w:t xml:space="preserve">- </w:t>
            </w:r>
            <w:r w:rsidR="00601ECE">
              <w:rPr>
                <w:rFonts w:asciiTheme="minorHAnsi" w:hAnsiTheme="minorHAnsi"/>
              </w:rPr>
              <w:t xml:space="preserve">describe old and new technology; talk about using technology for </w:t>
            </w:r>
            <w:proofErr w:type="spellStart"/>
            <w:r w:rsidR="00601ECE">
              <w:rPr>
                <w:rFonts w:asciiTheme="minorHAnsi" w:hAnsiTheme="minorHAnsi"/>
              </w:rPr>
              <w:t>tv</w:t>
            </w:r>
            <w:proofErr w:type="spellEnd"/>
            <w:r w:rsidR="00601ECE">
              <w:rPr>
                <w:rFonts w:asciiTheme="minorHAnsi" w:hAnsiTheme="minorHAnsi"/>
              </w:rPr>
              <w:t xml:space="preserve"> </w:t>
            </w:r>
            <w:proofErr w:type="spellStart"/>
            <w:r w:rsidR="00601ECE">
              <w:rPr>
                <w:rFonts w:asciiTheme="minorHAnsi" w:hAnsiTheme="minorHAnsi"/>
              </w:rPr>
              <w:t>programmes</w:t>
            </w:r>
            <w:proofErr w:type="spellEnd"/>
            <w:r w:rsidR="00601ECE">
              <w:rPr>
                <w:rFonts w:asciiTheme="minorHAnsi" w:hAnsiTheme="minorHAnsi"/>
              </w:rPr>
              <w:t xml:space="preserve">; identify the risks of social networking sites; discuss the pros and cons of new technologies; talk about </w:t>
            </w:r>
            <w:proofErr w:type="spellStart"/>
            <w:r w:rsidR="00601ECE">
              <w:rPr>
                <w:rFonts w:asciiTheme="minorHAnsi" w:hAnsiTheme="minorHAnsi"/>
              </w:rPr>
              <w:t>favourite</w:t>
            </w:r>
            <w:proofErr w:type="spellEnd"/>
            <w:r w:rsidR="00601ECE">
              <w:rPr>
                <w:rFonts w:asciiTheme="minorHAnsi" w:hAnsiTheme="minorHAnsi"/>
              </w:rPr>
              <w:t xml:space="preserve"> technology and gadgets</w:t>
            </w:r>
          </w:p>
          <w:p w14:paraId="73690361" w14:textId="77777777" w:rsidR="00601ECE" w:rsidRDefault="00DA06B5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Issues for teenagers</w:t>
            </w:r>
            <w:r w:rsidR="00601ECE">
              <w:rPr>
                <w:rFonts w:asciiTheme="minorHAnsi" w:hAnsiTheme="minorHAnsi"/>
              </w:rPr>
              <w:t>- discuss relationships with parents; talk about pocket money and helping out at home; discuss pressures faced by teenagers and understand advice; discuss life in the past; describe the life of homeless children</w:t>
            </w:r>
          </w:p>
          <w:p w14:paraId="73690362" w14:textId="77777777" w:rsidR="00EC5A32" w:rsidRDefault="00DA06B5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 balanced diet</w:t>
            </w:r>
            <w:r w:rsidR="00EC5A32">
              <w:rPr>
                <w:rFonts w:asciiTheme="minorHAnsi" w:hAnsiTheme="minorHAnsi"/>
              </w:rPr>
              <w:t xml:space="preserve">- </w:t>
            </w:r>
            <w:r w:rsidR="00601ECE">
              <w:rPr>
                <w:rFonts w:asciiTheme="minorHAnsi" w:hAnsiTheme="minorHAnsi"/>
              </w:rPr>
              <w:t>talk about healthy eating; discuss healthy lifestyles; talk about how diet affects health; talk about resolutions to be healthier; talk about what life will be like in the future</w:t>
            </w:r>
          </w:p>
          <w:p w14:paraId="73690363" w14:textId="77777777" w:rsidR="00F87596" w:rsidRDefault="00DA06B5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Parties and festivals</w:t>
            </w:r>
            <w:r w:rsidR="00F87596">
              <w:rPr>
                <w:rFonts w:asciiTheme="minorHAnsi" w:hAnsiTheme="minorHAnsi"/>
              </w:rPr>
              <w:t xml:space="preserve">- </w:t>
            </w:r>
            <w:r w:rsidR="00601ECE">
              <w:rPr>
                <w:rFonts w:asciiTheme="minorHAnsi" w:hAnsiTheme="minorHAnsi"/>
              </w:rPr>
              <w:t>organize a party; suggest activities and make excuses; talk about a festival or event that you’ve been to; communicate with people in formal situations; talk about traditions and festivals</w:t>
            </w:r>
          </w:p>
          <w:p w14:paraId="73690364" w14:textId="77777777" w:rsidR="0038600E" w:rsidRPr="00230A47" w:rsidRDefault="007D4E26" w:rsidP="0038600E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230A47">
              <w:rPr>
                <w:rFonts w:asciiTheme="minorHAnsi" w:hAnsiTheme="minorHAnsi"/>
                <w:b/>
              </w:rPr>
              <w:lastRenderedPageBreak/>
              <w:t>Grammar</w:t>
            </w:r>
            <w:r w:rsidRPr="00230A47">
              <w:rPr>
                <w:rFonts w:asciiTheme="minorHAnsi" w:hAnsiTheme="minorHAnsi"/>
              </w:rPr>
              <w:t xml:space="preserve">: </w:t>
            </w:r>
            <w:r w:rsidR="00601ECE" w:rsidRPr="00230A47">
              <w:rPr>
                <w:rFonts w:asciiTheme="minorHAnsi" w:hAnsiTheme="minorHAnsi"/>
              </w:rPr>
              <w:t>adjectives ; verb + preposition + infinitive ; impersonal structures ; structure and argument ; a + definite article ; pronouns (me/</w:t>
            </w:r>
            <w:proofErr w:type="spellStart"/>
            <w:r w:rsidR="00601ECE" w:rsidRPr="00230A47">
              <w:rPr>
                <w:rFonts w:asciiTheme="minorHAnsi" w:hAnsiTheme="minorHAnsi"/>
              </w:rPr>
              <w:t>te</w:t>
            </w:r>
            <w:proofErr w:type="spellEnd"/>
            <w:r w:rsidR="00601ECE" w:rsidRPr="00230A47">
              <w:rPr>
                <w:rFonts w:asciiTheme="minorHAnsi" w:hAnsiTheme="minorHAnsi"/>
              </w:rPr>
              <w:t>/se) ;</w:t>
            </w:r>
            <w:r w:rsidR="00775A5E" w:rsidRPr="00230A47">
              <w:rPr>
                <w:rFonts w:asciiTheme="minorHAnsi" w:hAnsiTheme="minorHAnsi"/>
              </w:rPr>
              <w:t xml:space="preserve"> modal verbs ; imperative ; imperfect tense ; present + imperfect ; pronoun </w:t>
            </w:r>
            <w:proofErr w:type="spellStart"/>
            <w:r w:rsidR="00775A5E" w:rsidRPr="00230A47">
              <w:rPr>
                <w:rFonts w:asciiTheme="minorHAnsi" w:hAnsiTheme="minorHAnsi"/>
              </w:rPr>
              <w:t>en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 ; expressions of quantity ; future tense ; near future ; on </w:t>
            </w:r>
            <w:proofErr w:type="spellStart"/>
            <w:r w:rsidR="00775A5E" w:rsidRPr="00230A47">
              <w:rPr>
                <w:rFonts w:asciiTheme="minorHAnsi" w:hAnsiTheme="minorHAnsi"/>
              </w:rPr>
              <w:t>pourrait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+ infinitive ; perfect tense with </w:t>
            </w:r>
            <w:proofErr w:type="spellStart"/>
            <w:r w:rsidR="00775A5E" w:rsidRPr="00230A47">
              <w:rPr>
                <w:rFonts w:asciiTheme="minorHAnsi" w:hAnsiTheme="minorHAnsi"/>
              </w:rPr>
              <w:t>etre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 ; </w:t>
            </w:r>
            <w:proofErr w:type="spellStart"/>
            <w:r w:rsidR="00775A5E" w:rsidRPr="00230A47">
              <w:rPr>
                <w:rFonts w:asciiTheme="minorHAnsi" w:hAnsiTheme="minorHAnsi"/>
              </w:rPr>
              <w:t>vous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form (present tense) ; use past and present tenses</w:t>
            </w:r>
          </w:p>
          <w:p w14:paraId="73690365" w14:textId="77777777" w:rsidR="00F87596" w:rsidRPr="00230A47" w:rsidRDefault="00F87596" w:rsidP="0038600E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366" w14:textId="77777777" w:rsidR="007D4E26" w:rsidRPr="00465688" w:rsidRDefault="00F87596" w:rsidP="007C5E0C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F87596">
              <w:rPr>
                <w:rFonts w:asciiTheme="minorHAnsi" w:hAnsiTheme="minorHAnsi"/>
                <w:b/>
              </w:rPr>
              <w:t>Learning strategies</w:t>
            </w:r>
            <w:r>
              <w:rPr>
                <w:rFonts w:asciiTheme="minorHAnsi" w:hAnsiTheme="minorHAnsi"/>
              </w:rPr>
              <w:t xml:space="preserve">: </w:t>
            </w:r>
            <w:r w:rsidR="00775A5E">
              <w:rPr>
                <w:rFonts w:asciiTheme="minorHAnsi" w:hAnsiTheme="minorHAnsi"/>
              </w:rPr>
              <w:t>use connectives to justify opinions; extend sentences; speaking strategies; memorization strategies; spoken and written register; debate a point; use reading strategies to infer meaning; ask questions; cultural awareness strategies; listening strategies; understand longer reading passages; pronunciation; dictionary skills; use context to infer meaning; evaluate your own and others’ performance; check written work; translate into French; formal and informal language</w:t>
            </w:r>
          </w:p>
        </w:tc>
        <w:tc>
          <w:tcPr>
            <w:tcW w:w="5641" w:type="dxa"/>
            <w:vMerge/>
          </w:tcPr>
          <w:p w14:paraId="73690367" w14:textId="77777777" w:rsidR="007D4E26" w:rsidRDefault="007D4E26" w:rsidP="00441429">
            <w:pPr>
              <w:rPr>
                <w:rFonts w:asciiTheme="minorHAnsi" w:hAnsiTheme="minorHAnsi"/>
              </w:rPr>
            </w:pPr>
          </w:p>
        </w:tc>
      </w:tr>
      <w:tr w:rsidR="007D4E26" w:rsidRPr="002E4C60" w14:paraId="73690378" w14:textId="77777777" w:rsidTr="00BC4802">
        <w:tc>
          <w:tcPr>
            <w:tcW w:w="1350" w:type="dxa"/>
            <w:vAlign w:val="center"/>
          </w:tcPr>
          <w:p w14:paraId="73690369" w14:textId="77777777" w:rsidR="007D4E26" w:rsidRDefault="007D4E26" w:rsidP="00AA21E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Summer</w:t>
            </w:r>
          </w:p>
        </w:tc>
        <w:tc>
          <w:tcPr>
            <w:tcW w:w="6867" w:type="dxa"/>
          </w:tcPr>
          <w:p w14:paraId="7369036A" w14:textId="77777777" w:rsidR="000E1FE1" w:rsidRDefault="00DA06B5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Transport and </w:t>
            </w:r>
            <w:r w:rsidR="00F87596" w:rsidRPr="00F87596">
              <w:rPr>
                <w:rFonts w:asciiTheme="minorHAnsi" w:hAnsiTheme="minorHAnsi"/>
                <w:b/>
              </w:rPr>
              <w:t>Holidays</w:t>
            </w:r>
            <w:r w:rsidR="00F87596">
              <w:rPr>
                <w:rFonts w:asciiTheme="minorHAnsi" w:hAnsiTheme="minorHAnsi"/>
              </w:rPr>
              <w:t xml:space="preserve">: </w:t>
            </w:r>
            <w:r w:rsidR="00601ECE">
              <w:rPr>
                <w:rFonts w:asciiTheme="minorHAnsi" w:hAnsiTheme="minorHAnsi"/>
              </w:rPr>
              <w:t>talk about how you travel and compare means of transport; buy tickets and talk about travel plans; plan a holiday; describe a past holiday; talk about transport in books and films</w:t>
            </w:r>
          </w:p>
          <w:p w14:paraId="7369036B" w14:textId="77777777" w:rsidR="00F87596" w:rsidRDefault="00DA06B5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Home</w:t>
            </w:r>
            <w:r w:rsidR="00F87596">
              <w:rPr>
                <w:rFonts w:asciiTheme="minorHAnsi" w:hAnsiTheme="minorHAnsi"/>
              </w:rPr>
              <w:t xml:space="preserve">: </w:t>
            </w:r>
            <w:r w:rsidR="00601ECE">
              <w:rPr>
                <w:rFonts w:asciiTheme="minorHAnsi" w:hAnsiTheme="minorHAnsi"/>
              </w:rPr>
              <w:t>talk about types of home; describe rooms in a house; describe a bedroom; items in it and their locations; describe your ideal home; describe places in details and express how you feel about them</w:t>
            </w:r>
          </w:p>
          <w:p w14:paraId="7369036C" w14:textId="77777777" w:rsidR="00F87596" w:rsidRDefault="00F87596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36D" w14:textId="34BAFFAA" w:rsidR="00F87596" w:rsidRPr="00601ECE" w:rsidRDefault="00230A47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Extra</w:t>
            </w:r>
            <w:r w:rsidR="00F87596">
              <w:rPr>
                <w:rFonts w:asciiTheme="minorHAnsi" w:hAnsiTheme="minorHAnsi"/>
              </w:rPr>
              <w:t xml:space="preserve">: </w:t>
            </w:r>
            <w:r w:rsidR="00DA06B5" w:rsidRPr="00DA06B5">
              <w:rPr>
                <w:rFonts w:asciiTheme="minorHAnsi" w:hAnsiTheme="minorHAnsi"/>
                <w:b/>
              </w:rPr>
              <w:t>jobs and ambitions</w:t>
            </w:r>
            <w:r w:rsidR="00601ECE">
              <w:rPr>
                <w:rFonts w:asciiTheme="minorHAnsi" w:hAnsiTheme="minorHAnsi"/>
                <w:b/>
              </w:rPr>
              <w:t xml:space="preserve">  </w:t>
            </w:r>
            <w:r w:rsidR="00601ECE" w:rsidRPr="00601ECE">
              <w:rPr>
                <w:rFonts w:asciiTheme="minorHAnsi" w:hAnsiTheme="minorHAnsi"/>
              </w:rPr>
              <w:t>talk about jobs and qualities needed for certain professions; discuss ideal jobs and ambitions; talk about part-time jobs; talk about success and failure</w:t>
            </w:r>
            <w:r w:rsidR="00DA06B5" w:rsidRPr="00601ECE">
              <w:rPr>
                <w:rFonts w:asciiTheme="minorHAnsi" w:hAnsiTheme="minorHAnsi"/>
              </w:rPr>
              <w:t xml:space="preserve"> </w:t>
            </w:r>
            <w:r w:rsidR="00F87596" w:rsidRPr="00601ECE">
              <w:rPr>
                <w:rFonts w:asciiTheme="minorHAnsi" w:hAnsiTheme="minorHAnsi"/>
              </w:rPr>
              <w:t xml:space="preserve"> </w:t>
            </w:r>
          </w:p>
          <w:p w14:paraId="7369036E" w14:textId="77777777" w:rsidR="000E1FE1" w:rsidRDefault="000E1FE1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36F" w14:textId="77777777" w:rsidR="000E1FE1" w:rsidRPr="00230A47" w:rsidRDefault="000E1FE1" w:rsidP="000E1FE1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230A47">
              <w:rPr>
                <w:rFonts w:asciiTheme="minorHAnsi" w:hAnsiTheme="minorHAnsi"/>
                <w:b/>
              </w:rPr>
              <w:t>Grammar:</w:t>
            </w:r>
            <w:r w:rsidRPr="00230A47">
              <w:rPr>
                <w:rFonts w:asciiTheme="minorHAnsi" w:hAnsiTheme="minorHAnsi"/>
              </w:rPr>
              <w:t xml:space="preserve"> </w:t>
            </w:r>
            <w:r w:rsidR="00775A5E" w:rsidRPr="00230A47">
              <w:rPr>
                <w:rFonts w:asciiTheme="minorHAnsi" w:hAnsiTheme="minorHAnsi"/>
              </w:rPr>
              <w:t>ne…</w:t>
            </w:r>
            <w:proofErr w:type="spellStart"/>
            <w:r w:rsidR="00775A5E" w:rsidRPr="00230A47">
              <w:rPr>
                <w:rFonts w:asciiTheme="minorHAnsi" w:hAnsiTheme="minorHAnsi"/>
              </w:rPr>
              <w:t>jamais</w:t>
            </w:r>
            <w:proofErr w:type="spellEnd"/>
            <w:r w:rsidR="00775A5E" w:rsidRPr="00230A47">
              <w:rPr>
                <w:rFonts w:asciiTheme="minorHAnsi" w:hAnsiTheme="minorHAnsi"/>
              </w:rPr>
              <w:t>/</w:t>
            </w:r>
            <w:proofErr w:type="spellStart"/>
            <w:proofErr w:type="gramStart"/>
            <w:r w:rsidR="00775A5E" w:rsidRPr="00230A47">
              <w:rPr>
                <w:rFonts w:asciiTheme="minorHAnsi" w:hAnsiTheme="minorHAnsi"/>
              </w:rPr>
              <w:t>ni</w:t>
            </w:r>
            <w:proofErr w:type="spellEnd"/>
            <w:r w:rsidR="00775A5E" w:rsidRPr="00230A47">
              <w:rPr>
                <w:rFonts w:asciiTheme="minorHAnsi" w:hAnsiTheme="minorHAnsi"/>
              </w:rPr>
              <w:t>..</w:t>
            </w:r>
            <w:proofErr w:type="spellStart"/>
            <w:proofErr w:type="gramEnd"/>
            <w:r w:rsidR="00775A5E" w:rsidRPr="00230A47">
              <w:rPr>
                <w:rFonts w:asciiTheme="minorHAnsi" w:hAnsiTheme="minorHAnsi"/>
              </w:rPr>
              <w:t>ni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… ; present tense of </w:t>
            </w:r>
            <w:proofErr w:type="spellStart"/>
            <w:r w:rsidR="00775A5E" w:rsidRPr="00230A47">
              <w:rPr>
                <w:rFonts w:asciiTheme="minorHAnsi" w:hAnsiTheme="minorHAnsi"/>
              </w:rPr>
              <w:t>choisir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+ </w:t>
            </w:r>
            <w:proofErr w:type="spellStart"/>
            <w:r w:rsidR="00775A5E" w:rsidRPr="00230A47">
              <w:rPr>
                <w:rFonts w:asciiTheme="minorHAnsi" w:hAnsiTheme="minorHAnsi"/>
              </w:rPr>
              <w:t>partir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 ; correct tenses with </w:t>
            </w:r>
            <w:proofErr w:type="spellStart"/>
            <w:r w:rsidR="00775A5E" w:rsidRPr="00230A47">
              <w:rPr>
                <w:rFonts w:asciiTheme="minorHAnsi" w:hAnsiTheme="minorHAnsi"/>
              </w:rPr>
              <w:t>si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and </w:t>
            </w:r>
            <w:proofErr w:type="spellStart"/>
            <w:r w:rsidR="00775A5E" w:rsidRPr="00230A47">
              <w:rPr>
                <w:rFonts w:asciiTheme="minorHAnsi" w:hAnsiTheme="minorHAnsi"/>
              </w:rPr>
              <w:t>quand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 ; perfect and imperfect tenses ; use different tenses ; use y ; </w:t>
            </w:r>
            <w:proofErr w:type="spellStart"/>
            <w:r w:rsidR="00775A5E" w:rsidRPr="00230A47">
              <w:rPr>
                <w:rFonts w:asciiTheme="minorHAnsi" w:hAnsiTheme="minorHAnsi"/>
              </w:rPr>
              <w:t>depuis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+ present tense ; regular –re verbs in the present tense ; prepositions ; </w:t>
            </w:r>
            <w:proofErr w:type="spellStart"/>
            <w:r w:rsidR="00775A5E" w:rsidRPr="00230A47">
              <w:rPr>
                <w:rFonts w:asciiTheme="minorHAnsi" w:hAnsiTheme="minorHAnsi"/>
              </w:rPr>
              <w:t>si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</w:t>
            </w:r>
            <w:proofErr w:type="spellStart"/>
            <w:r w:rsidR="00775A5E" w:rsidRPr="00230A47">
              <w:rPr>
                <w:rFonts w:asciiTheme="minorHAnsi" w:hAnsiTheme="minorHAnsi"/>
              </w:rPr>
              <w:t>cluases</w:t>
            </w:r>
            <w:proofErr w:type="spellEnd"/>
            <w:r w:rsidR="00775A5E" w:rsidRPr="00230A47">
              <w:rPr>
                <w:rFonts w:asciiTheme="minorHAnsi" w:hAnsiTheme="minorHAnsi"/>
              </w:rPr>
              <w:t xml:space="preserve"> + imperfect/conditional</w:t>
            </w:r>
          </w:p>
          <w:p w14:paraId="73690370" w14:textId="77777777" w:rsidR="00F87596" w:rsidRPr="00230A47" w:rsidRDefault="00F87596" w:rsidP="000E1FE1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371" w14:textId="1B552986" w:rsidR="00241707" w:rsidRPr="00230A47" w:rsidRDefault="00230A47" w:rsidP="000E1FE1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230A47">
              <w:rPr>
                <w:rFonts w:asciiTheme="minorHAnsi" w:hAnsiTheme="minorHAnsi"/>
                <w:b/>
                <w:lang w:val="en-GB"/>
              </w:rPr>
              <w:t>Extra grammar:</w:t>
            </w:r>
            <w:r w:rsidR="00241707" w:rsidRPr="00230A47">
              <w:rPr>
                <w:rFonts w:asciiTheme="minorHAnsi" w:hAnsiTheme="minorHAnsi"/>
                <w:lang w:val="en-GB"/>
              </w:rPr>
              <w:t xml:space="preserve"> </w:t>
            </w:r>
            <w:r w:rsidR="00775A5E" w:rsidRPr="00230A47">
              <w:rPr>
                <w:rFonts w:asciiTheme="minorHAnsi" w:hAnsiTheme="minorHAnsi"/>
                <w:lang w:val="en-GB"/>
              </w:rPr>
              <w:t xml:space="preserve">masculine/feminine forms of jobs ; imperfect tense and </w:t>
            </w:r>
            <w:proofErr w:type="spellStart"/>
            <w:r w:rsidR="00775A5E" w:rsidRPr="00230A47">
              <w:rPr>
                <w:rFonts w:asciiTheme="minorHAnsi" w:hAnsiTheme="minorHAnsi"/>
                <w:lang w:val="en-GB"/>
              </w:rPr>
              <w:t>teh</w:t>
            </w:r>
            <w:proofErr w:type="spellEnd"/>
            <w:r w:rsidR="00775A5E" w:rsidRPr="00230A47">
              <w:rPr>
                <w:rFonts w:asciiTheme="minorHAnsi" w:hAnsiTheme="minorHAnsi"/>
                <w:lang w:val="en-GB"/>
              </w:rPr>
              <w:t xml:space="preserve"> conditional tense ; use different tenses together ; </w:t>
            </w:r>
            <w:proofErr w:type="spellStart"/>
            <w:r w:rsidR="00775A5E" w:rsidRPr="00230A47">
              <w:rPr>
                <w:rFonts w:asciiTheme="minorHAnsi" w:hAnsiTheme="minorHAnsi"/>
                <w:lang w:val="en-GB"/>
              </w:rPr>
              <w:t>si</w:t>
            </w:r>
            <w:proofErr w:type="spellEnd"/>
            <w:r w:rsidR="00775A5E" w:rsidRPr="00230A47">
              <w:rPr>
                <w:rFonts w:asciiTheme="minorHAnsi" w:hAnsiTheme="minorHAnsi"/>
                <w:lang w:val="en-GB"/>
              </w:rPr>
              <w:t xml:space="preserve"> clauses ; </w:t>
            </w:r>
            <w:proofErr w:type="spellStart"/>
            <w:r w:rsidR="00775A5E" w:rsidRPr="00230A47">
              <w:rPr>
                <w:rFonts w:asciiTheme="minorHAnsi" w:hAnsiTheme="minorHAnsi"/>
                <w:lang w:val="en-GB"/>
              </w:rPr>
              <w:t>quand</w:t>
            </w:r>
            <w:proofErr w:type="spellEnd"/>
            <w:r w:rsidR="00775A5E" w:rsidRPr="00230A47">
              <w:rPr>
                <w:rFonts w:asciiTheme="minorHAnsi" w:hAnsiTheme="minorHAnsi"/>
                <w:lang w:val="en-GB"/>
              </w:rPr>
              <w:t xml:space="preserve"> + different tenses</w:t>
            </w:r>
          </w:p>
          <w:p w14:paraId="73690372" w14:textId="77777777" w:rsidR="00241707" w:rsidRPr="00230A47" w:rsidRDefault="00241707" w:rsidP="000E1FE1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3690373" w14:textId="77777777" w:rsidR="0040630B" w:rsidRDefault="00F87596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F87596">
              <w:rPr>
                <w:rFonts w:asciiTheme="minorHAnsi" w:hAnsiTheme="minorHAnsi"/>
                <w:b/>
              </w:rPr>
              <w:t>Learning strategies</w:t>
            </w:r>
            <w:r>
              <w:rPr>
                <w:rFonts w:asciiTheme="minorHAnsi" w:hAnsiTheme="minorHAnsi"/>
              </w:rPr>
              <w:t xml:space="preserve">: </w:t>
            </w:r>
            <w:r w:rsidR="00775A5E">
              <w:rPr>
                <w:rFonts w:asciiTheme="minorHAnsi" w:hAnsiTheme="minorHAnsi"/>
              </w:rPr>
              <w:t>use comparisons; 24-hour clock; grammar memorization strategies; translation skills; understand complex reading texts; different writing styles; extend vocabulary; develop knowledge of connectives; combine different tenses</w:t>
            </w:r>
          </w:p>
          <w:p w14:paraId="73690374" w14:textId="77777777" w:rsidR="00775A5E" w:rsidRDefault="00775A5E" w:rsidP="0044142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376" w14:textId="77777777" w:rsidR="007D4E26" w:rsidRPr="000E1FE1" w:rsidRDefault="007D4E26" w:rsidP="00230A47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</w:tc>
        <w:tc>
          <w:tcPr>
            <w:tcW w:w="5641" w:type="dxa"/>
            <w:vMerge/>
          </w:tcPr>
          <w:p w14:paraId="73690377" w14:textId="77777777" w:rsidR="007D4E26" w:rsidRPr="005108A0" w:rsidRDefault="007D4E26" w:rsidP="00441429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73690379" w14:textId="77777777" w:rsidR="008D4772" w:rsidRPr="005108A0" w:rsidRDefault="008D4772">
      <w:pPr>
        <w:framePr w:hSpace="180" w:wrap="around" w:vAnchor="page" w:hAnchor="margin" w:y="2568"/>
        <w:spacing w:after="200" w:line="276" w:lineRule="auto"/>
        <w:rPr>
          <w:rFonts w:asciiTheme="minorHAnsi" w:hAnsiTheme="minorHAnsi"/>
          <w:lang w:val="en-GB"/>
        </w:rPr>
      </w:pPr>
      <w:r w:rsidRPr="005108A0">
        <w:rPr>
          <w:rFonts w:asciiTheme="minorHAnsi" w:hAnsiTheme="minorHAnsi"/>
          <w:lang w:val="en-GB"/>
        </w:rPr>
        <w:br w:type="page"/>
      </w:r>
    </w:p>
    <w:p w14:paraId="7369037A" w14:textId="77777777" w:rsidR="001A7425" w:rsidRDefault="001A7425" w:rsidP="001A7425"/>
    <w:p w14:paraId="7369037E" w14:textId="1B337563" w:rsidR="009432FD" w:rsidRDefault="001A7425" w:rsidP="006039B4">
      <w:pPr>
        <w:jc w:val="center"/>
        <w:rPr>
          <w:rFonts w:asciiTheme="minorHAnsi" w:hAnsiTheme="minorHAnsi"/>
        </w:rPr>
      </w:pPr>
      <w:r>
        <w:br w:type="page"/>
      </w:r>
    </w:p>
    <w:tbl>
      <w:tblPr>
        <w:tblpPr w:leftFromText="180" w:rightFromText="180" w:vertAnchor="text" w:horzAnchor="page" w:tblpX="1439" w:tblpY="482"/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3260"/>
        <w:gridCol w:w="2835"/>
        <w:gridCol w:w="3387"/>
      </w:tblGrid>
      <w:tr w:rsidR="005E55FD" w:rsidRPr="00F13DF3" w14:paraId="73690385" w14:textId="77777777">
        <w:trPr>
          <w:cantSplit/>
          <w:trHeight w:val="699"/>
        </w:trPr>
        <w:tc>
          <w:tcPr>
            <w:tcW w:w="959" w:type="dxa"/>
          </w:tcPr>
          <w:p w14:paraId="7369037F" w14:textId="77777777" w:rsidR="005E55FD" w:rsidRPr="00F13DF3" w:rsidRDefault="005E55FD" w:rsidP="005E55F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690380" w14:textId="77777777" w:rsidR="005E55FD" w:rsidRPr="00F13DF3" w:rsidRDefault="005E55FD" w:rsidP="005E55FD">
            <w:pPr>
              <w:jc w:val="center"/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Topic Area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690381" w14:textId="77777777" w:rsidR="005E55FD" w:rsidRPr="00F13DF3" w:rsidRDefault="005E55FD" w:rsidP="005E55FD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Grammar &amp; Language Skills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690382" w14:textId="77777777" w:rsidR="005E55FD" w:rsidRPr="00F13DF3" w:rsidRDefault="005E55FD" w:rsidP="005E55FD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Resources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3690383" w14:textId="77777777" w:rsidR="005E55FD" w:rsidRPr="00F13DF3" w:rsidRDefault="005E55FD" w:rsidP="005E55F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</w:t>
            </w:r>
            <w:r w:rsidRPr="00F13DF3">
              <w:rPr>
                <w:rFonts w:asciiTheme="minorHAnsi" w:hAnsiTheme="minorHAnsi"/>
                <w:b/>
              </w:rPr>
              <w:t xml:space="preserve"> Activities: (opportunities for differentiation)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73690384" w14:textId="77777777" w:rsidR="005E55FD" w:rsidRPr="00F13DF3" w:rsidRDefault="005E55FD" w:rsidP="005E55FD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 xml:space="preserve">Spiritual </w:t>
            </w:r>
            <w:r>
              <w:rPr>
                <w:rFonts w:asciiTheme="minorHAnsi" w:hAnsiTheme="minorHAnsi"/>
                <w:b/>
              </w:rPr>
              <w:t>Moral Social Contribution (SMSC</w:t>
            </w:r>
            <w:r w:rsidRPr="00F13DF3">
              <w:rPr>
                <w:rFonts w:asciiTheme="minorHAnsi" w:hAnsiTheme="minorHAnsi"/>
                <w:b/>
              </w:rPr>
              <w:t>)</w:t>
            </w:r>
          </w:p>
        </w:tc>
      </w:tr>
    </w:tbl>
    <w:p w14:paraId="73690386" w14:textId="77777777" w:rsidR="009432FD" w:rsidRPr="003A14C2" w:rsidRDefault="009432FD" w:rsidP="003A14C2">
      <w:pPr>
        <w:tabs>
          <w:tab w:val="left" w:pos="6285"/>
        </w:tabs>
        <w:rPr>
          <w:rFonts w:asciiTheme="minorHAnsi" w:hAnsiTheme="minorHAnsi"/>
        </w:rPr>
      </w:pPr>
    </w:p>
    <w:tbl>
      <w:tblPr>
        <w:tblpPr w:leftFromText="180" w:rightFromText="180" w:vertAnchor="page" w:horzAnchor="margin" w:tblpY="1696"/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1968"/>
        <w:gridCol w:w="1985"/>
        <w:gridCol w:w="3312"/>
        <w:gridCol w:w="2783"/>
        <w:gridCol w:w="3387"/>
      </w:tblGrid>
      <w:tr w:rsidR="009D34C9" w:rsidRPr="00F13DF3" w14:paraId="43C73043" w14:textId="77777777" w:rsidTr="0032223F">
        <w:trPr>
          <w:cantSplit/>
          <w:trHeight w:val="1811"/>
        </w:trPr>
        <w:tc>
          <w:tcPr>
            <w:tcW w:w="975" w:type="dxa"/>
            <w:vMerge w:val="restart"/>
            <w:textDirection w:val="btLr"/>
          </w:tcPr>
          <w:p w14:paraId="188D9B4A" w14:textId="77777777" w:rsidR="009D34C9" w:rsidRPr="00F13DF3" w:rsidRDefault="009D34C9" w:rsidP="009D34C9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Autumn</w:t>
            </w:r>
            <w:r w:rsidRPr="00F13DF3">
              <w:rPr>
                <w:rFonts w:asciiTheme="minorHAnsi" w:hAnsiTheme="minorHAnsi"/>
                <w:b/>
              </w:rPr>
              <w:t xml:space="preserve"> Term</w:t>
            </w:r>
          </w:p>
          <w:p w14:paraId="0B8B3709" w14:textId="77777777" w:rsidR="009D34C9" w:rsidRPr="00F13DF3" w:rsidRDefault="009D34C9" w:rsidP="009D34C9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half                               first half</w:t>
            </w: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14:paraId="76CAFCE1" w14:textId="77777777" w:rsidR="009D34C9" w:rsidRDefault="009D34C9" w:rsidP="009D34C9">
            <w:pPr>
              <w:rPr>
                <w:rFonts w:asciiTheme="minorHAnsi" w:hAnsiTheme="minorHAnsi"/>
              </w:rPr>
            </w:pPr>
            <w:r w:rsidRPr="00CB7FFC">
              <w:rPr>
                <w:rFonts w:asciiTheme="minorHAnsi" w:hAnsiTheme="minorHAnsi"/>
                <w:b/>
              </w:rPr>
              <w:t>France and other countries</w:t>
            </w:r>
            <w:r>
              <w:rPr>
                <w:rFonts w:asciiTheme="minorHAnsi" w:hAnsiTheme="minorHAnsi"/>
              </w:rPr>
              <w:t>: compare France and Britain; describe a country; talk about French personalities; talk about transport and new technology; discuss Francophone cartoon characters</w:t>
            </w:r>
          </w:p>
          <w:p w14:paraId="64542ECF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0C94AAC5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3E680CCD" w14:textId="77777777" w:rsidR="009D34C9" w:rsidRPr="00F13DF3" w:rsidRDefault="009D34C9" w:rsidP="009D34C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38BFE805" w14:textId="77777777" w:rsidR="009D34C9" w:rsidRPr="00465688" w:rsidRDefault="009D34C9" w:rsidP="009D34C9">
            <w:pPr>
              <w:rPr>
                <w:rFonts w:asciiTheme="minorHAnsi" w:hAnsiTheme="minorHAnsi"/>
              </w:rPr>
            </w:pPr>
            <w:r w:rsidRPr="00DA06B5">
              <w:rPr>
                <w:rFonts w:asciiTheme="minorHAnsi" w:hAnsiTheme="minorHAnsi"/>
              </w:rPr>
              <w:t>present tense with –</w:t>
            </w:r>
            <w:proofErr w:type="spellStart"/>
            <w:r w:rsidRPr="00DA06B5">
              <w:rPr>
                <w:rFonts w:asciiTheme="minorHAnsi" w:hAnsiTheme="minorHAnsi"/>
              </w:rPr>
              <w:t>er</w:t>
            </w:r>
            <w:proofErr w:type="spellEnd"/>
            <w:r w:rsidRPr="00DA06B5">
              <w:rPr>
                <w:rFonts w:asciiTheme="minorHAnsi" w:hAnsiTheme="minorHAnsi"/>
              </w:rPr>
              <w:t xml:space="preserve"> verbs ; use on ; comparatives and superlatives ; perfect tense ; ask questions ; </w:t>
            </w:r>
          </w:p>
        </w:tc>
        <w:tc>
          <w:tcPr>
            <w:tcW w:w="3312" w:type="dxa"/>
            <w:tcBorders>
              <w:bottom w:val="dotted" w:sz="4" w:space="0" w:color="auto"/>
            </w:tcBorders>
          </w:tcPr>
          <w:p w14:paraId="3534CF99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2:Chapter 1</w:t>
            </w:r>
          </w:p>
          <w:p w14:paraId="73216303" w14:textId="2D26B26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62E06100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54F62107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015DF631" w14:textId="77777777" w:rsidR="009D34C9" w:rsidRPr="003C3249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3C3249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>ebsites as mentioned at the top of the front page.</w:t>
            </w:r>
          </w:p>
          <w:p w14:paraId="0CBA77D1" w14:textId="77777777" w:rsidR="009D34C9" w:rsidRPr="003C324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68934160" w14:textId="77777777" w:rsidR="009D34C9" w:rsidRPr="001466B8" w:rsidRDefault="009D34C9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</w:t>
            </w:r>
            <w:r w:rsidRPr="005108A0">
              <w:rPr>
                <w:rFonts w:asciiTheme="minorHAnsi" w:hAnsiTheme="minorHAnsi"/>
                <w:lang w:val="en-GB"/>
              </w:rPr>
              <w:t xml:space="preserve">andouts and </w:t>
            </w:r>
            <w:proofErr w:type="spellStart"/>
            <w:r w:rsidRPr="005108A0">
              <w:rPr>
                <w:rFonts w:asciiTheme="minorHAnsi" w:hAnsiTheme="minorHAnsi"/>
                <w:lang w:val="en-GB"/>
              </w:rPr>
              <w:t>powerpoints</w:t>
            </w:r>
            <w:proofErr w:type="spellEnd"/>
            <w:r w:rsidRPr="005108A0">
              <w:rPr>
                <w:rFonts w:asciiTheme="minorHAnsi" w:hAnsiTheme="minorHAnsi"/>
                <w:lang w:val="en-GB"/>
              </w:rPr>
              <w:t xml:space="preserve"> in the shared area.</w:t>
            </w:r>
            <w:r>
              <w:rPr>
                <w:rFonts w:asciiTheme="minorHAnsi" w:hAnsiTheme="minorHAnsi"/>
                <w:lang w:val="en-GB"/>
              </w:rPr>
              <w:t xml:space="preserve"> Other resources created by the teacher.</w:t>
            </w:r>
          </w:p>
          <w:p w14:paraId="743FEAE8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5323C582" w14:textId="558DA855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French music.</w:t>
            </w:r>
          </w:p>
          <w:p w14:paraId="367FAE4E" w14:textId="5B4EAF9D" w:rsidR="00230A47" w:rsidRDefault="00230A47" w:rsidP="009D34C9">
            <w:pPr>
              <w:rPr>
                <w:rFonts w:asciiTheme="minorHAnsi" w:hAnsiTheme="minorHAnsi"/>
                <w:lang w:val="en-GB"/>
              </w:rPr>
            </w:pPr>
          </w:p>
          <w:p w14:paraId="3A543F5F" w14:textId="77777777" w:rsidR="00230A47" w:rsidRDefault="00230A47" w:rsidP="00230A4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4D0FE7AB" w14:textId="77777777" w:rsidR="00230A47" w:rsidRDefault="00230A47" w:rsidP="00230A47">
            <w:pPr>
              <w:rPr>
                <w:rFonts w:asciiTheme="minorHAnsi" w:hAnsiTheme="minorHAnsi"/>
                <w:lang w:val="en-GB"/>
              </w:rPr>
            </w:pPr>
          </w:p>
          <w:p w14:paraId="763761E3" w14:textId="77777777" w:rsidR="00230A47" w:rsidRPr="006E46F1" w:rsidRDefault="00230A47" w:rsidP="00230A4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74B40C99" w14:textId="77777777" w:rsidR="00230A47" w:rsidRDefault="00230A47" w:rsidP="009D34C9">
            <w:pPr>
              <w:rPr>
                <w:rFonts w:asciiTheme="minorHAnsi" w:hAnsiTheme="minorHAnsi"/>
                <w:lang w:val="en-GB"/>
              </w:rPr>
            </w:pPr>
          </w:p>
          <w:p w14:paraId="1E5CF68D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6F6B4F65" w14:textId="77777777" w:rsidR="009D34C9" w:rsidRPr="001466B8" w:rsidRDefault="009D34C9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</w:tcPr>
          <w:p w14:paraId="02D1BD2C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4352EE9E" w14:textId="77777777" w:rsidR="009D34C9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Extra support and challenge offered in activities in lessons.</w:t>
            </w:r>
          </w:p>
          <w:p w14:paraId="5F98EEA1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09076F0F" w14:textId="77777777" w:rsidR="009D34C9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 of music in class.  </w:t>
            </w:r>
          </w:p>
          <w:p w14:paraId="7D3C3A62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0A98BAB0" w14:textId="2F0930D9" w:rsidR="009D34C9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Differentiated transition work for </w:t>
            </w:r>
            <w:r w:rsidR="00230A47">
              <w:rPr>
                <w:rFonts w:asciiTheme="minorHAnsi" w:hAnsiTheme="minorHAnsi"/>
              </w:rPr>
              <w:t>lower ability students</w:t>
            </w:r>
            <w:r>
              <w:rPr>
                <w:rFonts w:asciiTheme="minorHAnsi" w:hAnsiTheme="minorHAnsi"/>
              </w:rPr>
              <w:t xml:space="preserve">; extension grammar work for </w:t>
            </w:r>
            <w:r w:rsidR="00230A47">
              <w:rPr>
                <w:rFonts w:asciiTheme="minorHAnsi" w:hAnsiTheme="minorHAnsi"/>
              </w:rPr>
              <w:t>higher ability students</w:t>
            </w:r>
          </w:p>
          <w:p w14:paraId="203EB9CC" w14:textId="77777777" w:rsidR="009D34C9" w:rsidRPr="00F13DF3" w:rsidRDefault="009D34C9" w:rsidP="009D34C9">
            <w:pPr>
              <w:rPr>
                <w:rFonts w:asciiTheme="minorHAnsi" w:hAnsiTheme="minorHAnsi"/>
              </w:rPr>
            </w:pPr>
          </w:p>
          <w:p w14:paraId="216A8201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0E0A315D" w14:textId="77777777" w:rsidR="009D34C9" w:rsidRPr="00F13DF3" w:rsidRDefault="009D34C9" w:rsidP="009D34C9">
            <w:pPr>
              <w:rPr>
                <w:rFonts w:asciiTheme="minorHAnsi" w:hAnsiTheme="minorHAnsi"/>
              </w:rPr>
            </w:pPr>
          </w:p>
        </w:tc>
        <w:tc>
          <w:tcPr>
            <w:tcW w:w="3387" w:type="dxa"/>
            <w:tcBorders>
              <w:bottom w:val="dotted" w:sz="4" w:space="0" w:color="auto"/>
            </w:tcBorders>
          </w:tcPr>
          <w:p w14:paraId="38147DD3" w14:textId="77777777" w:rsidR="009D34C9" w:rsidRDefault="009D34C9" w:rsidP="009D34C9">
            <w:pPr>
              <w:rPr>
                <w:rFonts w:asciiTheme="minorHAnsi" w:hAnsiTheme="minorHAnsi"/>
              </w:rPr>
            </w:pPr>
            <w:r w:rsidRPr="00F13DF3">
              <w:rPr>
                <w:rFonts w:asciiTheme="minorHAnsi" w:hAnsiTheme="minorHAnsi"/>
              </w:rPr>
              <w:t>European Day of Languages preparation activities</w:t>
            </w:r>
            <w:r>
              <w:rPr>
                <w:rFonts w:asciiTheme="minorHAnsi" w:hAnsiTheme="minorHAnsi"/>
              </w:rPr>
              <w:t>, allowing scope for reflection on values in the UK, France and the French-speaking world.</w:t>
            </w:r>
          </w:p>
          <w:p w14:paraId="052BD49C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7D8806B0" w14:textId="77777777" w:rsidR="009D34C9" w:rsidRPr="00F13DF3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Quiz on French vs British cultural/music/</w:t>
            </w:r>
            <w:proofErr w:type="spellStart"/>
            <w:r>
              <w:rPr>
                <w:rFonts w:asciiTheme="minorHAnsi" w:hAnsiTheme="minorHAnsi"/>
              </w:rPr>
              <w:t>geog</w:t>
            </w:r>
            <w:proofErr w:type="spellEnd"/>
            <w:r>
              <w:rPr>
                <w:rFonts w:asciiTheme="minorHAnsi" w:hAnsiTheme="minorHAnsi"/>
              </w:rPr>
              <w:t>/literature/</w:t>
            </w:r>
            <w:proofErr w:type="gramStart"/>
            <w:r>
              <w:rPr>
                <w:rFonts w:asciiTheme="minorHAnsi" w:hAnsiTheme="minorHAnsi"/>
              </w:rPr>
              <w:t>trends  in</w:t>
            </w:r>
            <w:proofErr w:type="gramEnd"/>
            <w:r>
              <w:rPr>
                <w:rFonts w:asciiTheme="minorHAnsi" w:hAnsiTheme="minorHAnsi"/>
              </w:rPr>
              <w:t xml:space="preserve"> order to make students aware of cultural differences.</w:t>
            </w:r>
          </w:p>
          <w:p w14:paraId="6675799C" w14:textId="77777777" w:rsidR="009D34C9" w:rsidRPr="00F13DF3" w:rsidRDefault="009D34C9" w:rsidP="009D34C9">
            <w:pPr>
              <w:rPr>
                <w:rFonts w:asciiTheme="minorHAnsi" w:hAnsiTheme="minorHAnsi"/>
              </w:rPr>
            </w:pPr>
          </w:p>
        </w:tc>
      </w:tr>
      <w:tr w:rsidR="009D34C9" w:rsidRPr="00F13DF3" w14:paraId="0F8DA3B3" w14:textId="77777777" w:rsidTr="0032223F">
        <w:trPr>
          <w:cantSplit/>
          <w:trHeight w:val="1997"/>
        </w:trPr>
        <w:tc>
          <w:tcPr>
            <w:tcW w:w="975" w:type="dxa"/>
            <w:vMerge/>
            <w:textDirection w:val="btLr"/>
          </w:tcPr>
          <w:p w14:paraId="4B9344F8" w14:textId="77777777" w:rsidR="009D34C9" w:rsidRPr="00F13DF3" w:rsidRDefault="009D34C9" w:rsidP="009D34C9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4" w:space="0" w:color="auto"/>
            </w:tcBorders>
          </w:tcPr>
          <w:p w14:paraId="6BC9B4A2" w14:textId="77777777" w:rsidR="009D34C9" w:rsidRDefault="009D34C9" w:rsidP="009D34C9">
            <w:pPr>
              <w:rPr>
                <w:rFonts w:asciiTheme="minorHAnsi" w:hAnsiTheme="minorHAnsi"/>
              </w:rPr>
            </w:pPr>
            <w:r w:rsidRPr="00CB7FFC">
              <w:rPr>
                <w:rFonts w:asciiTheme="minorHAnsi" w:hAnsiTheme="minorHAnsi"/>
                <w:b/>
              </w:rPr>
              <w:t>Entertainment and advertising</w:t>
            </w:r>
            <w:r>
              <w:rPr>
                <w:rFonts w:asciiTheme="minorHAnsi" w:hAnsiTheme="minorHAnsi"/>
              </w:rPr>
              <w:t xml:space="preserve">: talk about television </w:t>
            </w:r>
            <w:proofErr w:type="spellStart"/>
            <w:r>
              <w:rPr>
                <w:rFonts w:asciiTheme="minorHAnsi" w:hAnsiTheme="minorHAnsi"/>
              </w:rPr>
              <w:t>programmes</w:t>
            </w:r>
            <w:proofErr w:type="spellEnd"/>
            <w:r>
              <w:rPr>
                <w:rFonts w:asciiTheme="minorHAnsi" w:hAnsiTheme="minorHAnsi"/>
              </w:rPr>
              <w:t>, musical genres; give detailed opinions on music; talk about film genres and review a film; talk about reading preferences; understand and use the language of advertising</w:t>
            </w:r>
          </w:p>
          <w:p w14:paraId="3423A330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5638377C" w14:textId="77777777" w:rsidR="009D34C9" w:rsidRPr="00AE6FA0" w:rsidRDefault="009D34C9" w:rsidP="009D34C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5B58216" w14:textId="77777777" w:rsidR="009D34C9" w:rsidRPr="00DA06B5" w:rsidRDefault="009D34C9" w:rsidP="009D34C9">
            <w:pPr>
              <w:rPr>
                <w:rFonts w:asciiTheme="minorHAnsi" w:hAnsiTheme="minorHAnsi"/>
              </w:rPr>
            </w:pPr>
            <w:r w:rsidRPr="00DA06B5">
              <w:rPr>
                <w:rFonts w:asciiTheme="minorHAnsi" w:hAnsiTheme="minorHAnsi"/>
              </w:rPr>
              <w:t xml:space="preserve">use qui to link sentences ; direct object pronouns ; faire + infinitive and </w:t>
            </w:r>
            <w:proofErr w:type="spellStart"/>
            <w:r w:rsidRPr="00DA06B5">
              <w:rPr>
                <w:rFonts w:asciiTheme="minorHAnsi" w:hAnsiTheme="minorHAnsi"/>
              </w:rPr>
              <w:t>rendre</w:t>
            </w:r>
            <w:proofErr w:type="spellEnd"/>
            <w:r w:rsidRPr="00DA06B5">
              <w:rPr>
                <w:rFonts w:asciiTheme="minorHAnsi" w:hAnsiTheme="minorHAnsi"/>
              </w:rPr>
              <w:t xml:space="preserve"> + adjective ; </w:t>
            </w:r>
            <w:proofErr w:type="spellStart"/>
            <w:r w:rsidRPr="00DA06B5">
              <w:rPr>
                <w:rFonts w:asciiTheme="minorHAnsi" w:hAnsiTheme="minorHAnsi"/>
              </w:rPr>
              <w:t>ce</w:t>
            </w:r>
            <w:proofErr w:type="spellEnd"/>
            <w:r w:rsidRPr="00DA06B5">
              <w:rPr>
                <w:rFonts w:asciiTheme="minorHAnsi" w:hAnsiTheme="minorHAnsi"/>
              </w:rPr>
              <w:t xml:space="preserve"> que ; opinions in the past ; verb + infinitive structures</w:t>
            </w:r>
          </w:p>
          <w:p w14:paraId="5F4C715D" w14:textId="77777777" w:rsidR="009D34C9" w:rsidRPr="00465688" w:rsidRDefault="009D34C9" w:rsidP="009D34C9">
            <w:pPr>
              <w:rPr>
                <w:rFonts w:asciiTheme="minorHAnsi" w:hAnsiTheme="minorHAnsi"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single" w:sz="4" w:space="0" w:color="auto"/>
            </w:tcBorders>
          </w:tcPr>
          <w:p w14:paraId="12A5E1CB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2: Chapter 2</w:t>
            </w:r>
          </w:p>
          <w:p w14:paraId="59D9D235" w14:textId="77777777" w:rsidR="009D34C9" w:rsidRPr="003C324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14621AF1" w14:textId="77777777" w:rsidR="009D34C9" w:rsidRPr="001466B8" w:rsidRDefault="009D34C9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</w:t>
            </w:r>
            <w:r w:rsidRPr="005108A0">
              <w:rPr>
                <w:rFonts w:asciiTheme="minorHAnsi" w:hAnsiTheme="minorHAnsi"/>
                <w:lang w:val="en-GB"/>
              </w:rPr>
              <w:t xml:space="preserve">andouts and </w:t>
            </w:r>
            <w:proofErr w:type="spellStart"/>
            <w:r w:rsidRPr="005108A0">
              <w:rPr>
                <w:rFonts w:asciiTheme="minorHAnsi" w:hAnsiTheme="minorHAnsi"/>
                <w:lang w:val="en-GB"/>
              </w:rPr>
              <w:t>powerpoints</w:t>
            </w:r>
            <w:proofErr w:type="spellEnd"/>
            <w:r w:rsidRPr="005108A0">
              <w:rPr>
                <w:rFonts w:asciiTheme="minorHAnsi" w:hAnsiTheme="minorHAnsi"/>
                <w:lang w:val="en-GB"/>
              </w:rPr>
              <w:t xml:space="preserve"> in the shared area.</w:t>
            </w:r>
            <w:r>
              <w:rPr>
                <w:rFonts w:asciiTheme="minorHAnsi" w:hAnsiTheme="minorHAnsi"/>
                <w:lang w:val="en-GB"/>
              </w:rPr>
              <w:t xml:space="preserve"> Other resources created by the teacher.</w:t>
            </w:r>
          </w:p>
          <w:p w14:paraId="12B04CC5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0EA3CB74" w14:textId="77777777" w:rsidR="00230A47" w:rsidRDefault="00230A47" w:rsidP="00230A4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Quizlet/Firefly</w:t>
            </w:r>
          </w:p>
          <w:p w14:paraId="3CC0D3B8" w14:textId="77777777" w:rsidR="00230A47" w:rsidRDefault="00230A47" w:rsidP="00230A47">
            <w:pPr>
              <w:rPr>
                <w:rFonts w:asciiTheme="minorHAnsi" w:hAnsiTheme="minorHAnsi"/>
                <w:lang w:val="en-GB"/>
              </w:rPr>
            </w:pPr>
          </w:p>
          <w:p w14:paraId="4C87049F" w14:textId="77777777" w:rsidR="00230A47" w:rsidRPr="006E46F1" w:rsidRDefault="00230A47" w:rsidP="00230A4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GB"/>
              </w:rPr>
              <w:t>quia</w:t>
            </w:r>
            <w:proofErr w:type="spellEnd"/>
            <w:r>
              <w:rPr>
                <w:rFonts w:asciiTheme="minorHAnsi" w:hAnsiTheme="minorHAnsi"/>
                <w:lang w:val="en-GB"/>
              </w:rPr>
              <w:t>…</w:t>
            </w:r>
          </w:p>
          <w:p w14:paraId="48B01E28" w14:textId="77777777" w:rsidR="009D34C9" w:rsidRPr="00EB7E8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783" w:type="dxa"/>
            <w:tcBorders>
              <w:top w:val="dotted" w:sz="4" w:space="0" w:color="auto"/>
              <w:bottom w:val="single" w:sz="4" w:space="0" w:color="auto"/>
            </w:tcBorders>
          </w:tcPr>
          <w:p w14:paraId="2781BD19" w14:textId="77777777" w:rsidR="009D34C9" w:rsidRPr="009F3B63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9F3B63">
              <w:rPr>
                <w:rFonts w:asciiTheme="minorHAnsi" w:hAnsiTheme="minorHAnsi"/>
                <w:lang w:val="en-GB"/>
              </w:rPr>
              <w:t xml:space="preserve">As above.  </w:t>
            </w:r>
          </w:p>
          <w:p w14:paraId="37403662" w14:textId="77777777" w:rsidR="009D34C9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35732053" w14:textId="77777777" w:rsidR="009D34C9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Independent tasks and team work as appropriate. Use of questioning to offer extra challenge.</w:t>
            </w:r>
          </w:p>
          <w:p w14:paraId="1CABD803" w14:textId="77777777" w:rsidR="009D34C9" w:rsidRPr="009F3B63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078AA5FD" w14:textId="77777777" w:rsidR="009D34C9" w:rsidRPr="00F13DF3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 on grammatical content and aim to include as many of the points covered so far in the year as possible.</w:t>
            </w:r>
          </w:p>
        </w:tc>
        <w:tc>
          <w:tcPr>
            <w:tcW w:w="3387" w:type="dxa"/>
            <w:tcBorders>
              <w:top w:val="dotted" w:sz="4" w:space="0" w:color="auto"/>
              <w:bottom w:val="single" w:sz="4" w:space="0" w:color="auto"/>
            </w:tcBorders>
          </w:tcPr>
          <w:p w14:paraId="6D0E858B" w14:textId="77777777" w:rsidR="009D34C9" w:rsidRDefault="009D34C9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 on Christmas towards the end of term.</w:t>
            </w:r>
          </w:p>
          <w:p w14:paraId="61260CE5" w14:textId="77777777" w:rsidR="009D34C9" w:rsidRDefault="009D34C9" w:rsidP="009D34C9">
            <w:pPr>
              <w:rPr>
                <w:rFonts w:asciiTheme="minorHAnsi" w:hAnsiTheme="minorHAnsi"/>
              </w:rPr>
            </w:pPr>
          </w:p>
          <w:p w14:paraId="0BC9A082" w14:textId="77777777" w:rsidR="009D34C9" w:rsidRPr="00A569F8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A569F8">
              <w:rPr>
                <w:rFonts w:asciiTheme="minorHAnsi" w:hAnsiTheme="minorHAnsi"/>
                <w:lang w:val="en-GB"/>
              </w:rPr>
              <w:t xml:space="preserve">Introduce key vocabulary related to the celebration of Christmas in French </w:t>
            </w:r>
          </w:p>
          <w:p w14:paraId="511F639B" w14:textId="77777777" w:rsidR="009D34C9" w:rsidRPr="00A569F8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3C3D1CFB" w14:textId="2AB31041" w:rsidR="009D34C9" w:rsidRPr="00F13DF3" w:rsidRDefault="009D34C9" w:rsidP="00230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Comparison of Christmas in UK and francophone countries </w:t>
            </w:r>
          </w:p>
        </w:tc>
      </w:tr>
    </w:tbl>
    <w:p w14:paraId="736903C1" w14:textId="77777777" w:rsidR="009432FD" w:rsidRPr="009432FD" w:rsidRDefault="009432FD" w:rsidP="009432FD">
      <w:pPr>
        <w:rPr>
          <w:rFonts w:asciiTheme="minorHAnsi" w:hAnsiTheme="minorHAnsi"/>
        </w:rPr>
      </w:pPr>
    </w:p>
    <w:p w14:paraId="736903C3" w14:textId="208E93CA" w:rsidR="001A7425" w:rsidRDefault="001A7425" w:rsidP="001A7425">
      <w:pPr>
        <w:jc w:val="center"/>
        <w:rPr>
          <w:rFonts w:asciiTheme="minorHAnsi" w:hAnsiTheme="minorHAnsi"/>
        </w:rPr>
      </w:pPr>
    </w:p>
    <w:tbl>
      <w:tblPr>
        <w:tblpPr w:leftFromText="180" w:rightFromText="180" w:vertAnchor="page" w:horzAnchor="margin" w:tblpY="766"/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00"/>
        <w:gridCol w:w="2309"/>
        <w:gridCol w:w="3312"/>
        <w:gridCol w:w="2694"/>
        <w:gridCol w:w="2536"/>
      </w:tblGrid>
      <w:tr w:rsidR="009D34C9" w:rsidRPr="00F13DF3" w14:paraId="64906778" w14:textId="77777777" w:rsidTr="009D34C9">
        <w:trPr>
          <w:cantSplit/>
          <w:trHeight w:val="699"/>
        </w:trPr>
        <w:tc>
          <w:tcPr>
            <w:tcW w:w="959" w:type="dxa"/>
          </w:tcPr>
          <w:p w14:paraId="1DE59345" w14:textId="77777777" w:rsidR="009D34C9" w:rsidRPr="00F13DF3" w:rsidRDefault="009D34C9" w:rsidP="009D34C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0B4F785D" w14:textId="77777777" w:rsidR="009D34C9" w:rsidRPr="00F13DF3" w:rsidRDefault="009D34C9" w:rsidP="009D34C9">
            <w:pPr>
              <w:jc w:val="center"/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Topic Area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02C94767" w14:textId="77777777" w:rsidR="009D34C9" w:rsidRPr="00F13DF3" w:rsidRDefault="009D34C9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Grammar &amp; Language Skills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EC4F60F" w14:textId="77777777" w:rsidR="009D34C9" w:rsidRPr="00F13DF3" w:rsidRDefault="009D34C9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Resources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5208DC4" w14:textId="77777777" w:rsidR="009D34C9" w:rsidRPr="00F13DF3" w:rsidRDefault="009D34C9" w:rsidP="009D3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</w:t>
            </w:r>
            <w:r w:rsidRPr="00F13DF3">
              <w:rPr>
                <w:rFonts w:asciiTheme="minorHAnsi" w:hAnsiTheme="minorHAnsi"/>
                <w:b/>
              </w:rPr>
              <w:t xml:space="preserve"> Activities: (opportunities for differentiation)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2CEB93C3" w14:textId="77777777" w:rsidR="009D34C9" w:rsidRPr="00F13DF3" w:rsidRDefault="009D34C9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 xml:space="preserve">Spiritual </w:t>
            </w:r>
            <w:r>
              <w:rPr>
                <w:rFonts w:asciiTheme="minorHAnsi" w:hAnsiTheme="minorHAnsi"/>
                <w:b/>
              </w:rPr>
              <w:t>Moral Social Contribution (SMSC</w:t>
            </w:r>
            <w:r w:rsidRPr="00F13DF3">
              <w:rPr>
                <w:rFonts w:asciiTheme="minorHAnsi" w:hAnsiTheme="minorHAnsi"/>
                <w:b/>
              </w:rPr>
              <w:t>)</w:t>
            </w:r>
            <w:r>
              <w:rPr>
                <w:rFonts w:asciiTheme="minorHAnsi" w:hAnsiTheme="minorHAnsi"/>
                <w:b/>
              </w:rPr>
              <w:t xml:space="preserve"> and FBV (Fundamental British Values)</w:t>
            </w:r>
          </w:p>
        </w:tc>
      </w:tr>
      <w:tr w:rsidR="009D34C9" w:rsidRPr="0075717B" w14:paraId="1456750C" w14:textId="77777777" w:rsidTr="009D34C9">
        <w:trPr>
          <w:cantSplit/>
          <w:trHeight w:val="2235"/>
        </w:trPr>
        <w:tc>
          <w:tcPr>
            <w:tcW w:w="959" w:type="dxa"/>
            <w:vMerge w:val="restart"/>
            <w:textDirection w:val="btLr"/>
          </w:tcPr>
          <w:p w14:paraId="12DE5950" w14:textId="77777777" w:rsidR="009D34C9" w:rsidRPr="0075717B" w:rsidRDefault="009D34C9" w:rsidP="009D34C9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717B">
              <w:rPr>
                <w:rFonts w:asciiTheme="minorHAnsi" w:hAnsiTheme="minorHAnsi"/>
                <w:b/>
                <w:sz w:val="18"/>
                <w:szCs w:val="18"/>
              </w:rPr>
              <w:t>Spring Term</w:t>
            </w:r>
          </w:p>
          <w:p w14:paraId="7715090F" w14:textId="77777777" w:rsidR="009D34C9" w:rsidRPr="0075717B" w:rsidRDefault="009D34C9" w:rsidP="009D34C9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717B">
              <w:rPr>
                <w:rFonts w:asciiTheme="minorHAnsi" w:hAnsiTheme="minorHAnsi"/>
                <w:sz w:val="18"/>
                <w:szCs w:val="18"/>
              </w:rPr>
              <w:t>Second half                               first half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7D096AB9" w14:textId="77777777" w:rsidR="009D34C9" w:rsidRPr="00F64050" w:rsidRDefault="009D34C9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  <w:b/>
              </w:rPr>
              <w:t>Technology</w:t>
            </w:r>
            <w:r w:rsidRPr="00F64050">
              <w:rPr>
                <w:rFonts w:asciiTheme="minorHAnsi" w:hAnsiTheme="minorHAnsi"/>
              </w:rPr>
              <w:t xml:space="preserve">- describe old and new technology; talk about using technology for </w:t>
            </w:r>
            <w:proofErr w:type="spellStart"/>
            <w:r w:rsidRPr="00F64050">
              <w:rPr>
                <w:rFonts w:asciiTheme="minorHAnsi" w:hAnsiTheme="minorHAnsi"/>
              </w:rPr>
              <w:t>tv</w:t>
            </w:r>
            <w:proofErr w:type="spellEnd"/>
            <w:r w:rsidRPr="00F64050">
              <w:rPr>
                <w:rFonts w:asciiTheme="minorHAnsi" w:hAnsiTheme="minorHAnsi"/>
              </w:rPr>
              <w:t xml:space="preserve"> </w:t>
            </w:r>
            <w:proofErr w:type="spellStart"/>
            <w:r w:rsidRPr="00F64050">
              <w:rPr>
                <w:rFonts w:asciiTheme="minorHAnsi" w:hAnsiTheme="minorHAnsi"/>
              </w:rPr>
              <w:t>programmes</w:t>
            </w:r>
            <w:proofErr w:type="spellEnd"/>
            <w:r w:rsidRPr="00F64050">
              <w:rPr>
                <w:rFonts w:asciiTheme="minorHAnsi" w:hAnsiTheme="minorHAnsi"/>
              </w:rPr>
              <w:t xml:space="preserve">; identify the risks of social networking sites; discuss the pros and cons of new technologies; talk about </w:t>
            </w:r>
            <w:proofErr w:type="spellStart"/>
            <w:r w:rsidRPr="00F64050">
              <w:rPr>
                <w:rFonts w:asciiTheme="minorHAnsi" w:hAnsiTheme="minorHAnsi"/>
              </w:rPr>
              <w:t>favourite</w:t>
            </w:r>
            <w:proofErr w:type="spellEnd"/>
            <w:r w:rsidRPr="00F64050">
              <w:rPr>
                <w:rFonts w:asciiTheme="minorHAnsi" w:hAnsiTheme="minorHAnsi"/>
              </w:rPr>
              <w:t xml:space="preserve"> technology and gadgets</w:t>
            </w:r>
          </w:p>
          <w:p w14:paraId="6D503929" w14:textId="1B62B608" w:rsidR="009D34C9" w:rsidRPr="00F64050" w:rsidRDefault="00081B01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  <w:b/>
              </w:rPr>
              <w:t xml:space="preserve">Start of </w:t>
            </w:r>
            <w:r w:rsidR="00F45DC0" w:rsidRPr="00F64050">
              <w:rPr>
                <w:rFonts w:asciiTheme="minorHAnsi" w:hAnsiTheme="minorHAnsi"/>
                <w:b/>
              </w:rPr>
              <w:t>i</w:t>
            </w:r>
            <w:r w:rsidR="009D34C9" w:rsidRPr="00F64050">
              <w:rPr>
                <w:rFonts w:asciiTheme="minorHAnsi" w:hAnsiTheme="minorHAnsi"/>
                <w:b/>
              </w:rPr>
              <w:t>ssues for teenagers</w:t>
            </w:r>
            <w:r w:rsidR="009D34C9" w:rsidRPr="00F64050">
              <w:rPr>
                <w:rFonts w:asciiTheme="minorHAnsi" w:hAnsiTheme="minorHAnsi"/>
              </w:rPr>
              <w:t>- discuss relationships with parents; talk about pocket money and helping out at home; discuss pressures faced by teenagers and understand advice; discuss life in the past; describe the life of homeless children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17A89949" w14:textId="77777777" w:rsidR="00401521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adjectives ; verb + preposition + infinitive ; impersonal structures ; structure and argument ; a + definite article </w:t>
            </w:r>
          </w:p>
          <w:p w14:paraId="2B080103" w14:textId="77777777" w:rsidR="00401521" w:rsidRPr="00F64050" w:rsidRDefault="00401521" w:rsidP="009D34C9">
            <w:pPr>
              <w:rPr>
                <w:rFonts w:asciiTheme="minorHAnsi" w:hAnsiTheme="minorHAnsi"/>
              </w:rPr>
            </w:pPr>
          </w:p>
          <w:p w14:paraId="5117CE82" w14:textId="77777777" w:rsidR="006536EB" w:rsidRPr="00F64050" w:rsidRDefault="006536EB" w:rsidP="009D34C9">
            <w:pPr>
              <w:rPr>
                <w:rFonts w:asciiTheme="minorHAnsi" w:hAnsiTheme="minorHAnsi"/>
              </w:rPr>
            </w:pPr>
          </w:p>
          <w:p w14:paraId="355AEF7B" w14:textId="77777777" w:rsidR="006536EB" w:rsidRPr="00F64050" w:rsidRDefault="006536EB" w:rsidP="009D34C9">
            <w:pPr>
              <w:rPr>
                <w:rFonts w:asciiTheme="minorHAnsi" w:hAnsiTheme="minorHAnsi"/>
              </w:rPr>
            </w:pPr>
          </w:p>
          <w:p w14:paraId="72E9CB22" w14:textId="77777777" w:rsidR="006536EB" w:rsidRPr="00F64050" w:rsidRDefault="006536EB" w:rsidP="009D34C9">
            <w:pPr>
              <w:rPr>
                <w:rFonts w:asciiTheme="minorHAnsi" w:hAnsiTheme="minorHAnsi"/>
              </w:rPr>
            </w:pPr>
          </w:p>
          <w:p w14:paraId="39ADC0C6" w14:textId="7CA22170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pronouns (me/</w:t>
            </w:r>
            <w:proofErr w:type="spellStart"/>
            <w:r w:rsidRPr="00F64050">
              <w:rPr>
                <w:rFonts w:asciiTheme="minorHAnsi" w:hAnsiTheme="minorHAnsi"/>
              </w:rPr>
              <w:t>te</w:t>
            </w:r>
            <w:proofErr w:type="spellEnd"/>
            <w:r w:rsidRPr="00F64050">
              <w:rPr>
                <w:rFonts w:asciiTheme="minorHAnsi" w:hAnsiTheme="minorHAnsi"/>
              </w:rPr>
              <w:t>/se) ; modal verbs ; imperative ; imperfect tense ; present + imperfect 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59C92E8A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F64050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 2:Chapter 3 + 4</w:t>
            </w:r>
          </w:p>
          <w:p w14:paraId="14936198" w14:textId="72C92C3D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7513BB23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F64050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5E7F4B67" w14:textId="4001B5A3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547C97FE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 xml:space="preserve">Handouts and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powerpoints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4ADFC27D" w14:textId="1CA20403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7696DFC4" w14:textId="77777777" w:rsidR="00230A47" w:rsidRPr="00F64050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>Quizlet/Firefly</w:t>
            </w:r>
          </w:p>
          <w:p w14:paraId="151368ED" w14:textId="77777777" w:rsidR="00230A47" w:rsidRPr="00F64050" w:rsidRDefault="00230A47" w:rsidP="00230A47">
            <w:pPr>
              <w:rPr>
                <w:rFonts w:asciiTheme="minorHAnsi" w:hAnsiTheme="minorHAnsi"/>
                <w:lang w:val="en-GB"/>
              </w:rPr>
            </w:pPr>
          </w:p>
          <w:p w14:paraId="24AD165B" w14:textId="77777777" w:rsidR="00230A47" w:rsidRPr="00F64050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quia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>…</w:t>
            </w:r>
          </w:p>
          <w:p w14:paraId="0E8099BF" w14:textId="77777777" w:rsidR="00230A47" w:rsidRPr="00F64050" w:rsidRDefault="00230A47" w:rsidP="009D34C9">
            <w:pPr>
              <w:rPr>
                <w:rFonts w:asciiTheme="minorHAnsi" w:hAnsiTheme="minorHAnsi"/>
                <w:lang w:val="en-GB"/>
              </w:rPr>
            </w:pPr>
          </w:p>
          <w:p w14:paraId="05351FBD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>French music.</w:t>
            </w:r>
          </w:p>
          <w:p w14:paraId="620F3F78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7E02C611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B757475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 xml:space="preserve">As above.  </w:t>
            </w:r>
          </w:p>
          <w:p w14:paraId="7C7AA79F" w14:textId="32835D43" w:rsidR="009D34C9" w:rsidRPr="00F64050" w:rsidRDefault="009D34C9" w:rsidP="009D34C9">
            <w:pPr>
              <w:rPr>
                <w:rFonts w:asciiTheme="minorHAnsi" w:hAnsiTheme="minorHAnsi"/>
              </w:rPr>
            </w:pPr>
          </w:p>
          <w:p w14:paraId="52EC8AEC" w14:textId="77777777" w:rsidR="009D34C9" w:rsidRPr="00DD1068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579A69AF" w14:textId="749DB066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59D53245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</w:p>
          <w:p w14:paraId="62F656C8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Understanding SMSC issues relating to teenagers in Britain and in French speaking world</w:t>
            </w:r>
          </w:p>
          <w:p w14:paraId="1F6C2F11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</w:p>
        </w:tc>
      </w:tr>
      <w:tr w:rsidR="009D34C9" w:rsidRPr="0075717B" w14:paraId="4CD4B314" w14:textId="77777777" w:rsidTr="009D34C9">
        <w:trPr>
          <w:cantSplit/>
          <w:trHeight w:val="2235"/>
        </w:trPr>
        <w:tc>
          <w:tcPr>
            <w:tcW w:w="959" w:type="dxa"/>
            <w:vMerge/>
            <w:textDirection w:val="btLr"/>
          </w:tcPr>
          <w:p w14:paraId="53D506FA" w14:textId="77777777" w:rsidR="009D34C9" w:rsidRPr="0075717B" w:rsidRDefault="009D34C9" w:rsidP="009D34C9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52B5DD84" w14:textId="72D77863" w:rsidR="00F45DC0" w:rsidRPr="00F64050" w:rsidRDefault="00F45DC0" w:rsidP="009D34C9">
            <w:pPr>
              <w:tabs>
                <w:tab w:val="left" w:pos="3162"/>
              </w:tabs>
              <w:rPr>
                <w:rFonts w:asciiTheme="minorHAnsi" w:hAnsiTheme="minorHAnsi"/>
                <w:b/>
              </w:rPr>
            </w:pPr>
            <w:r w:rsidRPr="00F64050">
              <w:rPr>
                <w:rFonts w:asciiTheme="minorHAnsi" w:hAnsiTheme="minorHAnsi"/>
                <w:b/>
              </w:rPr>
              <w:t>Fini</w:t>
            </w:r>
            <w:r w:rsidR="00D54122" w:rsidRPr="00F64050">
              <w:rPr>
                <w:rFonts w:asciiTheme="minorHAnsi" w:hAnsiTheme="minorHAnsi"/>
                <w:b/>
              </w:rPr>
              <w:t>s</w:t>
            </w:r>
            <w:r w:rsidRPr="00F64050">
              <w:rPr>
                <w:rFonts w:asciiTheme="minorHAnsi" w:hAnsiTheme="minorHAnsi"/>
                <w:b/>
              </w:rPr>
              <w:t>h  issues for teenagers</w:t>
            </w:r>
            <w:r w:rsidRPr="00F64050">
              <w:rPr>
                <w:rFonts w:asciiTheme="minorHAnsi" w:hAnsiTheme="minorHAnsi"/>
              </w:rPr>
              <w:t>- discuss relationships with parents; talk about pocket money and helping out at home; discuss pressures faced by teenagers and understand advice; discuss life in the past; describe the life of homeless children</w:t>
            </w:r>
          </w:p>
          <w:p w14:paraId="2E7998D0" w14:textId="163F0044" w:rsidR="009D34C9" w:rsidRPr="00F64050" w:rsidRDefault="009D34C9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  <w:b/>
              </w:rPr>
              <w:t>A balanced diet</w:t>
            </w:r>
            <w:r w:rsidRPr="00F64050">
              <w:rPr>
                <w:rFonts w:asciiTheme="minorHAnsi" w:hAnsiTheme="minorHAnsi"/>
              </w:rPr>
              <w:t>- talk about healthy eating; discuss healthy lifestyles; talk about how diet affects health; talk about resolutions to be healthier; talk about what life will be like in the future</w:t>
            </w:r>
          </w:p>
          <w:p w14:paraId="28D12069" w14:textId="3E77FC2E" w:rsidR="009D34C9" w:rsidRPr="00F64050" w:rsidRDefault="009D34C9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24191ACF" w14:textId="77777777" w:rsidR="00401521" w:rsidRPr="00F64050" w:rsidRDefault="00D54122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pronouns (me/</w:t>
            </w:r>
            <w:proofErr w:type="spellStart"/>
            <w:r w:rsidRPr="00F64050">
              <w:rPr>
                <w:rFonts w:asciiTheme="minorHAnsi" w:hAnsiTheme="minorHAnsi"/>
              </w:rPr>
              <w:t>te</w:t>
            </w:r>
            <w:proofErr w:type="spellEnd"/>
            <w:r w:rsidRPr="00F64050">
              <w:rPr>
                <w:rFonts w:asciiTheme="minorHAnsi" w:hAnsiTheme="minorHAnsi"/>
              </w:rPr>
              <w:t>/se) ; modal verbs ; imperative ; imperfect tense ; present + imperfect;</w:t>
            </w:r>
          </w:p>
          <w:p w14:paraId="410B94CF" w14:textId="77777777" w:rsidR="00401521" w:rsidRPr="00F64050" w:rsidRDefault="00401521" w:rsidP="009D34C9">
            <w:pPr>
              <w:rPr>
                <w:rFonts w:asciiTheme="minorHAnsi" w:hAnsiTheme="minorHAnsi"/>
              </w:rPr>
            </w:pPr>
          </w:p>
          <w:p w14:paraId="06F1CE55" w14:textId="77777777" w:rsidR="006536EB" w:rsidRPr="00F64050" w:rsidRDefault="006536EB" w:rsidP="009D34C9">
            <w:pPr>
              <w:rPr>
                <w:rFonts w:asciiTheme="minorHAnsi" w:hAnsiTheme="minorHAnsi"/>
              </w:rPr>
            </w:pPr>
          </w:p>
          <w:p w14:paraId="645C0911" w14:textId="77777777" w:rsidR="006536EB" w:rsidRPr="00F64050" w:rsidRDefault="006536EB" w:rsidP="009D34C9">
            <w:pPr>
              <w:rPr>
                <w:rFonts w:asciiTheme="minorHAnsi" w:hAnsiTheme="minorHAnsi"/>
              </w:rPr>
            </w:pPr>
          </w:p>
          <w:p w14:paraId="30245971" w14:textId="77777777" w:rsidR="006536EB" w:rsidRPr="00F64050" w:rsidRDefault="006536EB" w:rsidP="009D34C9">
            <w:pPr>
              <w:rPr>
                <w:rFonts w:asciiTheme="minorHAnsi" w:hAnsiTheme="minorHAnsi"/>
              </w:rPr>
            </w:pPr>
          </w:p>
          <w:p w14:paraId="79D513AA" w14:textId="7D8822E8" w:rsidR="009D34C9" w:rsidRPr="00F64050" w:rsidRDefault="006536EB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 xml:space="preserve">impersonal structures; </w:t>
            </w:r>
            <w:r w:rsidR="009D34C9" w:rsidRPr="00F64050">
              <w:rPr>
                <w:rFonts w:asciiTheme="minorHAnsi" w:hAnsiTheme="minorHAnsi"/>
              </w:rPr>
              <w:t xml:space="preserve">pronoun </w:t>
            </w:r>
            <w:proofErr w:type="spellStart"/>
            <w:r w:rsidR="009D34C9" w:rsidRPr="00F64050">
              <w:rPr>
                <w:rFonts w:asciiTheme="minorHAnsi" w:hAnsiTheme="minorHAnsi"/>
              </w:rPr>
              <w:t>en</w:t>
            </w:r>
            <w:proofErr w:type="spellEnd"/>
            <w:r w:rsidR="009D34C9" w:rsidRPr="00F64050">
              <w:rPr>
                <w:rFonts w:asciiTheme="minorHAnsi" w:hAnsiTheme="minorHAnsi"/>
              </w:rPr>
              <w:t xml:space="preserve"> ; expressions of quantity ; future tense ; perfect tense </w:t>
            </w:r>
            <w:r w:rsidRPr="00F64050">
              <w:rPr>
                <w:rFonts w:asciiTheme="minorHAnsi" w:hAnsiTheme="minorHAnsi"/>
              </w:rPr>
              <w:t>revision</w:t>
            </w:r>
            <w:r w:rsidR="009D34C9" w:rsidRPr="00F64050">
              <w:rPr>
                <w:rFonts w:asciiTheme="minorHAnsi" w:hAnsiTheme="minorHAnsi"/>
              </w:rPr>
              <w:t xml:space="preserve"> ; 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E605172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F64050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 2:Chapter 5+6</w:t>
            </w:r>
          </w:p>
          <w:p w14:paraId="61DF564D" w14:textId="608529D2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4FFEB60B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F64050"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6D7D7B7B" w14:textId="6FA2455D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5DC6CA02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 xml:space="preserve">Handouts and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powerpoints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 in the shared area. Other resources created by the teacher.</w:t>
            </w:r>
          </w:p>
          <w:p w14:paraId="7FF16FBF" w14:textId="77777777" w:rsidR="00230A47" w:rsidRPr="00F64050" w:rsidRDefault="00230A47" w:rsidP="009D34C9">
            <w:pPr>
              <w:rPr>
                <w:rFonts w:asciiTheme="minorHAnsi" w:hAnsiTheme="minorHAnsi"/>
                <w:lang w:val="en-GB"/>
              </w:rPr>
            </w:pPr>
          </w:p>
          <w:p w14:paraId="6C58E2C7" w14:textId="77777777" w:rsidR="00230A47" w:rsidRPr="00F64050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>Quizlet/Firefly</w:t>
            </w:r>
          </w:p>
          <w:p w14:paraId="2900D7D1" w14:textId="77777777" w:rsidR="00230A47" w:rsidRPr="00F64050" w:rsidRDefault="00230A47" w:rsidP="00230A47">
            <w:pPr>
              <w:rPr>
                <w:rFonts w:asciiTheme="minorHAnsi" w:hAnsiTheme="minorHAnsi"/>
                <w:lang w:val="en-GB"/>
              </w:rPr>
            </w:pPr>
          </w:p>
          <w:p w14:paraId="20643994" w14:textId="77777777" w:rsidR="00230A47" w:rsidRPr="00F64050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F64050">
              <w:rPr>
                <w:rFonts w:asciiTheme="minorHAnsi" w:hAnsiTheme="minorHAnsi"/>
                <w:lang w:val="en-GB"/>
              </w:rPr>
              <w:t>quia</w:t>
            </w:r>
            <w:proofErr w:type="spellEnd"/>
            <w:r w:rsidRPr="00F64050">
              <w:rPr>
                <w:rFonts w:asciiTheme="minorHAnsi" w:hAnsiTheme="minorHAnsi"/>
                <w:lang w:val="en-GB"/>
              </w:rPr>
              <w:t>…</w:t>
            </w:r>
          </w:p>
          <w:p w14:paraId="01F71F04" w14:textId="2E409DC6" w:rsidR="00230A47" w:rsidRPr="00F64050" w:rsidRDefault="00230A47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06D7D5A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 xml:space="preserve">As above. </w:t>
            </w:r>
          </w:p>
          <w:p w14:paraId="036E8F36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</w:p>
          <w:p w14:paraId="4378C6DB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  <w:r w:rsidRPr="00F64050">
              <w:rPr>
                <w:rFonts w:asciiTheme="minorHAnsi" w:hAnsiTheme="minorHAnsi"/>
              </w:rPr>
              <w:t xml:space="preserve">More able: </w:t>
            </w:r>
            <w:r w:rsidRPr="00F64050">
              <w:rPr>
                <w:rFonts w:asciiTheme="minorHAnsi" w:hAnsiTheme="minorHAnsi"/>
                <w:lang w:val="en-GB"/>
              </w:rPr>
              <w:t xml:space="preserve"> cultural topic work: a project on customs, people, places in the French-speaking world.</w:t>
            </w:r>
          </w:p>
          <w:p w14:paraId="0B7187C6" w14:textId="77777777" w:rsidR="009D34C9" w:rsidRPr="00F64050" w:rsidRDefault="009D34C9" w:rsidP="009D34C9">
            <w:pPr>
              <w:rPr>
                <w:rFonts w:asciiTheme="minorHAnsi" w:hAnsiTheme="minorHAnsi"/>
                <w:lang w:val="en-GB"/>
              </w:rPr>
            </w:pPr>
          </w:p>
          <w:p w14:paraId="1D72762C" w14:textId="77777777" w:rsidR="009D34C9" w:rsidRPr="00F64050" w:rsidRDefault="009D34C9" w:rsidP="009D34C9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F64050">
              <w:rPr>
                <w:rFonts w:asciiTheme="minorHAnsi" w:hAnsiTheme="minorHAnsi"/>
                <w:lang w:val="fr-FR"/>
              </w:rPr>
              <w:t>Written</w:t>
            </w:r>
            <w:proofErr w:type="spellEnd"/>
            <w:r w:rsidRPr="00F64050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F64050">
              <w:rPr>
                <w:rFonts w:asciiTheme="minorHAnsi" w:hAnsiTheme="minorHAnsi"/>
                <w:lang w:val="fr-FR"/>
              </w:rPr>
              <w:t>assignment</w:t>
            </w:r>
            <w:proofErr w:type="spellEnd"/>
            <w:r w:rsidRPr="00F64050">
              <w:rPr>
                <w:rFonts w:asciiTheme="minorHAnsi" w:hAnsiTheme="minorHAnsi"/>
                <w:lang w:val="fr-FR"/>
              </w:rPr>
              <w:t xml:space="preserve">: “Une visite </w:t>
            </w:r>
            <w:proofErr w:type="spellStart"/>
            <w:r w:rsidRPr="00F64050">
              <w:rPr>
                <w:rFonts w:asciiTheme="minorHAnsi" w:hAnsiTheme="minorHAnsi"/>
                <w:lang w:val="fr-FR"/>
              </w:rPr>
              <w:t>a</w:t>
            </w:r>
            <w:proofErr w:type="spellEnd"/>
            <w:r w:rsidRPr="00F64050">
              <w:rPr>
                <w:rFonts w:asciiTheme="minorHAnsi" w:hAnsiTheme="minorHAnsi"/>
                <w:lang w:val="fr-FR"/>
              </w:rPr>
              <w:t xml:space="preserve"> mon restaurant favori”.</w:t>
            </w:r>
          </w:p>
          <w:p w14:paraId="4B2C3526" w14:textId="77777777" w:rsidR="009D34C9" w:rsidRPr="00F64050" w:rsidRDefault="009D34C9" w:rsidP="009D34C9">
            <w:pPr>
              <w:rPr>
                <w:rFonts w:asciiTheme="minorHAnsi" w:hAnsiTheme="minorHAnsi"/>
                <w:lang w:val="fr-FR"/>
              </w:rPr>
            </w:pPr>
          </w:p>
          <w:p w14:paraId="79FFD15C" w14:textId="77777777" w:rsidR="009D34C9" w:rsidRPr="00F64050" w:rsidRDefault="009D34C9" w:rsidP="009D34C9">
            <w:pPr>
              <w:rPr>
                <w:rFonts w:asciiTheme="minorHAnsi" w:hAnsiTheme="minorHAnsi"/>
                <w:lang w:val="fr-FR"/>
              </w:rPr>
            </w:pPr>
          </w:p>
          <w:p w14:paraId="660FBF77" w14:textId="77777777" w:rsidR="009D34C9" w:rsidRPr="00F64050" w:rsidRDefault="009D34C9" w:rsidP="009D34C9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05311A9D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An introduction to regional and cultural celebrations in France.</w:t>
            </w:r>
          </w:p>
          <w:p w14:paraId="47D6BF78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</w:p>
          <w:p w14:paraId="147C2E8C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Discussion of different customs in French speaking world, with comparisons with British values.</w:t>
            </w:r>
          </w:p>
          <w:p w14:paraId="7B125D10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</w:p>
          <w:p w14:paraId="0A893576" w14:textId="77777777" w:rsidR="009D34C9" w:rsidRPr="00F64050" w:rsidRDefault="009D34C9" w:rsidP="009D34C9">
            <w:pPr>
              <w:rPr>
                <w:rFonts w:asciiTheme="minorHAnsi" w:hAnsiTheme="minorHAnsi"/>
              </w:rPr>
            </w:pPr>
            <w:r w:rsidRPr="00F64050">
              <w:rPr>
                <w:rFonts w:asciiTheme="minorHAnsi" w:hAnsiTheme="minorHAnsi"/>
              </w:rPr>
              <w:t>Brief introduction of Easter in France- what it means to people and how it compares to UK traditions.</w:t>
            </w:r>
          </w:p>
        </w:tc>
      </w:tr>
    </w:tbl>
    <w:p w14:paraId="73690406" w14:textId="77777777" w:rsidR="004022BC" w:rsidRDefault="004022BC" w:rsidP="009D34C9">
      <w:pPr>
        <w:spacing w:after="200" w:line="276" w:lineRule="auto"/>
        <w:rPr>
          <w:rFonts w:asciiTheme="minorHAnsi" w:hAnsiTheme="minorHAnsi"/>
          <w:b/>
          <w:u w:val="single"/>
        </w:rPr>
      </w:pPr>
    </w:p>
    <w:p w14:paraId="73690407" w14:textId="77777777" w:rsidR="0075717B" w:rsidRDefault="0075717B" w:rsidP="00EB7E80">
      <w:pPr>
        <w:spacing w:after="200" w:line="276" w:lineRule="auto"/>
        <w:rPr>
          <w:rFonts w:asciiTheme="minorHAnsi" w:hAnsiTheme="minorHAnsi"/>
          <w:b/>
          <w:u w:val="single"/>
        </w:rPr>
      </w:pPr>
    </w:p>
    <w:p w14:paraId="73690408" w14:textId="4D57E5F6" w:rsidR="001A7425" w:rsidRPr="001A7425" w:rsidRDefault="001A7425" w:rsidP="00EB7E80">
      <w:pPr>
        <w:spacing w:after="200" w:line="276" w:lineRule="auto"/>
      </w:pPr>
    </w:p>
    <w:tbl>
      <w:tblPr>
        <w:tblpPr w:leftFromText="180" w:rightFromText="180" w:vertAnchor="page" w:horzAnchor="margin" w:tblpXSpec="center" w:tblpY="93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2349"/>
        <w:gridCol w:w="2387"/>
        <w:gridCol w:w="4018"/>
        <w:gridCol w:w="2485"/>
        <w:gridCol w:w="2824"/>
      </w:tblGrid>
      <w:tr w:rsidR="00465688" w:rsidRPr="00F13DF3" w14:paraId="73690411" w14:textId="77777777" w:rsidTr="009D34C9">
        <w:tc>
          <w:tcPr>
            <w:tcW w:w="929" w:type="dxa"/>
          </w:tcPr>
          <w:p w14:paraId="73690409" w14:textId="77777777" w:rsidR="004022BC" w:rsidRDefault="004022BC" w:rsidP="009D34C9">
            <w:pPr>
              <w:rPr>
                <w:rFonts w:asciiTheme="minorHAnsi" w:hAnsiTheme="minorHAnsi"/>
                <w:b/>
              </w:rPr>
            </w:pPr>
          </w:p>
          <w:p w14:paraId="7369040A" w14:textId="77777777" w:rsidR="004022BC" w:rsidRDefault="004022BC" w:rsidP="009D34C9">
            <w:pPr>
              <w:rPr>
                <w:rFonts w:asciiTheme="minorHAnsi" w:hAnsiTheme="minorHAnsi"/>
                <w:b/>
              </w:rPr>
            </w:pPr>
          </w:p>
          <w:p w14:paraId="7369040B" w14:textId="77777777" w:rsidR="004022BC" w:rsidRPr="00F13DF3" w:rsidRDefault="004022BC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Dates</w:t>
            </w:r>
          </w:p>
        </w:tc>
        <w:tc>
          <w:tcPr>
            <w:tcW w:w="2349" w:type="dxa"/>
          </w:tcPr>
          <w:p w14:paraId="7369040C" w14:textId="77777777" w:rsidR="004022BC" w:rsidRPr="00F13DF3" w:rsidRDefault="004022BC" w:rsidP="009D34C9">
            <w:pPr>
              <w:jc w:val="center"/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Topic Area</w:t>
            </w:r>
          </w:p>
        </w:tc>
        <w:tc>
          <w:tcPr>
            <w:tcW w:w="2387" w:type="dxa"/>
          </w:tcPr>
          <w:p w14:paraId="7369040D" w14:textId="77777777" w:rsidR="004022BC" w:rsidRPr="00F13DF3" w:rsidRDefault="004022BC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Grammar &amp; Language Skills</w:t>
            </w:r>
          </w:p>
        </w:tc>
        <w:tc>
          <w:tcPr>
            <w:tcW w:w="4018" w:type="dxa"/>
          </w:tcPr>
          <w:p w14:paraId="7369040E" w14:textId="77777777" w:rsidR="004022BC" w:rsidRPr="00F13DF3" w:rsidRDefault="004022BC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>Resources</w:t>
            </w:r>
          </w:p>
        </w:tc>
        <w:tc>
          <w:tcPr>
            <w:tcW w:w="2485" w:type="dxa"/>
          </w:tcPr>
          <w:p w14:paraId="7369040F" w14:textId="77777777" w:rsidR="004022BC" w:rsidRPr="00F13DF3" w:rsidRDefault="004022BC" w:rsidP="009D3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</w:t>
            </w:r>
            <w:r w:rsidRPr="00F13DF3">
              <w:rPr>
                <w:rFonts w:asciiTheme="minorHAnsi" w:hAnsiTheme="minorHAnsi"/>
                <w:b/>
              </w:rPr>
              <w:t xml:space="preserve"> Activities: (opportunities for differentiation)</w:t>
            </w:r>
          </w:p>
        </w:tc>
        <w:tc>
          <w:tcPr>
            <w:tcW w:w="2824" w:type="dxa"/>
          </w:tcPr>
          <w:p w14:paraId="73690410" w14:textId="77777777" w:rsidR="004022BC" w:rsidRPr="00F13DF3" w:rsidRDefault="004022BC" w:rsidP="009D34C9">
            <w:pPr>
              <w:rPr>
                <w:rFonts w:asciiTheme="minorHAnsi" w:hAnsiTheme="minorHAnsi"/>
                <w:b/>
              </w:rPr>
            </w:pPr>
            <w:r w:rsidRPr="00F13DF3">
              <w:rPr>
                <w:rFonts w:asciiTheme="minorHAnsi" w:hAnsiTheme="minorHAnsi"/>
                <w:b/>
              </w:rPr>
              <w:t xml:space="preserve">Spiritual Moral Social </w:t>
            </w:r>
            <w:r>
              <w:rPr>
                <w:rFonts w:asciiTheme="minorHAnsi" w:hAnsiTheme="minorHAnsi"/>
                <w:b/>
              </w:rPr>
              <w:t>Contribution (SMSC</w:t>
            </w:r>
            <w:r w:rsidRPr="00F13DF3">
              <w:rPr>
                <w:rFonts w:asciiTheme="minorHAnsi" w:hAnsiTheme="minorHAnsi"/>
                <w:b/>
              </w:rPr>
              <w:t>)</w:t>
            </w:r>
          </w:p>
        </w:tc>
      </w:tr>
      <w:tr w:rsidR="00465688" w:rsidRPr="00F13DF3" w14:paraId="73690433" w14:textId="77777777" w:rsidTr="009D34C9">
        <w:trPr>
          <w:cantSplit/>
          <w:trHeight w:val="1811"/>
        </w:trPr>
        <w:tc>
          <w:tcPr>
            <w:tcW w:w="929" w:type="dxa"/>
            <w:vMerge w:val="restart"/>
            <w:textDirection w:val="btLr"/>
          </w:tcPr>
          <w:p w14:paraId="73690412" w14:textId="77777777" w:rsidR="004022BC" w:rsidRDefault="004022BC" w:rsidP="009D34C9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Summer </w:t>
            </w:r>
            <w:r w:rsidRPr="00F13DF3">
              <w:rPr>
                <w:rFonts w:asciiTheme="minorHAnsi" w:hAnsiTheme="minorHAnsi"/>
                <w:b/>
              </w:rPr>
              <w:t>Term</w:t>
            </w:r>
          </w:p>
          <w:p w14:paraId="73690413" w14:textId="77777777" w:rsidR="004022BC" w:rsidRPr="000D6AF1" w:rsidRDefault="004022BC" w:rsidP="009D34C9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Second half                                 </w:t>
            </w:r>
            <w:r w:rsidRPr="000D6AF1">
              <w:rPr>
                <w:rFonts w:asciiTheme="minorHAnsi" w:hAnsiTheme="minorHAnsi"/>
              </w:rPr>
              <w:t xml:space="preserve">                first half.</w:t>
            </w:r>
          </w:p>
        </w:tc>
        <w:tc>
          <w:tcPr>
            <w:tcW w:w="2349" w:type="dxa"/>
            <w:tcBorders>
              <w:bottom w:val="dotted" w:sz="4" w:space="0" w:color="auto"/>
            </w:tcBorders>
          </w:tcPr>
          <w:p w14:paraId="1C12424F" w14:textId="77777777" w:rsidR="00401521" w:rsidRPr="00401521" w:rsidRDefault="00401521" w:rsidP="00401521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401521">
              <w:rPr>
                <w:rFonts w:asciiTheme="minorHAnsi" w:hAnsiTheme="minorHAnsi"/>
                <w:b/>
              </w:rPr>
              <w:t>Parties and festivals</w:t>
            </w:r>
            <w:r w:rsidRPr="00401521">
              <w:rPr>
                <w:rFonts w:asciiTheme="minorHAnsi" w:hAnsiTheme="minorHAnsi"/>
              </w:rPr>
              <w:t>- organize a party; suggest activities and make excuses; talk about a festival or event that you’ve been to; communicate with people in formal situations; talk about traditions and festivals</w:t>
            </w:r>
          </w:p>
          <w:p w14:paraId="5033620D" w14:textId="77777777" w:rsidR="00401521" w:rsidRPr="00401521" w:rsidRDefault="00401521" w:rsidP="00401521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401521">
              <w:rPr>
                <w:rFonts w:asciiTheme="minorHAnsi" w:hAnsiTheme="minorHAnsi"/>
              </w:rPr>
              <w:t>talk about music preferences and national events</w:t>
            </w:r>
          </w:p>
          <w:p w14:paraId="73690414" w14:textId="0B1DDCEF" w:rsidR="00465688" w:rsidRPr="00401521" w:rsidRDefault="006536EB" w:rsidP="00401521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Start T</w:t>
            </w:r>
            <w:r w:rsidR="00465688" w:rsidRPr="00401521">
              <w:rPr>
                <w:rFonts w:asciiTheme="minorHAnsi" w:hAnsiTheme="minorHAnsi"/>
                <w:b/>
              </w:rPr>
              <w:t>ransport and Holidays</w:t>
            </w:r>
            <w:r w:rsidR="00465688" w:rsidRPr="00401521">
              <w:rPr>
                <w:rFonts w:asciiTheme="minorHAnsi" w:hAnsiTheme="minorHAnsi"/>
              </w:rPr>
              <w:t>: talk about how you travel and compare means of transport; buy tickets and talk about travel plans; plan a holiday; describe a past holiday; talk about transport in books and films</w:t>
            </w:r>
          </w:p>
          <w:p w14:paraId="73690415" w14:textId="77777777" w:rsidR="00EB7E80" w:rsidRPr="0032223F" w:rsidRDefault="00EB7E80" w:rsidP="009D34C9">
            <w:pPr>
              <w:tabs>
                <w:tab w:val="left" w:pos="3162"/>
              </w:tabs>
              <w:rPr>
                <w:rFonts w:asciiTheme="minorHAnsi" w:hAnsiTheme="minorHAnsi"/>
                <w:sz w:val="14"/>
              </w:rPr>
            </w:pPr>
          </w:p>
          <w:p w14:paraId="73690416" w14:textId="77777777" w:rsidR="004022BC" w:rsidRDefault="004022BC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946937">
              <w:rPr>
                <w:rFonts w:asciiTheme="minorHAnsi" w:hAnsiTheme="minorHAnsi"/>
              </w:rPr>
              <w:t xml:space="preserve">Complete review </w:t>
            </w:r>
            <w:r>
              <w:rPr>
                <w:rFonts w:asciiTheme="minorHAnsi" w:hAnsiTheme="minorHAnsi"/>
              </w:rPr>
              <w:t xml:space="preserve">of </w:t>
            </w:r>
            <w:proofErr w:type="spellStart"/>
            <w:r w:rsidR="0075717B">
              <w:rPr>
                <w:rFonts w:asciiTheme="minorHAnsi" w:hAnsiTheme="minorHAnsi"/>
              </w:rPr>
              <w:t>Allez</w:t>
            </w:r>
            <w:proofErr w:type="spellEnd"/>
            <w:r w:rsidR="0075717B">
              <w:rPr>
                <w:rFonts w:asciiTheme="minorHAnsi" w:hAnsiTheme="minorHAnsi"/>
              </w:rPr>
              <w:t xml:space="preserve"> 2</w:t>
            </w:r>
            <w:r w:rsidRPr="00946937">
              <w:rPr>
                <w:rFonts w:asciiTheme="minorHAnsi" w:hAnsiTheme="minorHAnsi"/>
              </w:rPr>
              <w:t xml:space="preserve"> material. 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DF424C6" w14:textId="77777777" w:rsidR="009D34C9" w:rsidRPr="0032223F" w:rsidRDefault="009D34C9" w:rsidP="009D34C9">
            <w:pPr>
              <w:rPr>
                <w:rFonts w:asciiTheme="minorHAnsi" w:hAnsiTheme="minorHAnsi"/>
                <w:sz w:val="14"/>
              </w:rPr>
            </w:pPr>
          </w:p>
          <w:p w14:paraId="73690419" w14:textId="583680B2" w:rsidR="004022BC" w:rsidRPr="00946937" w:rsidRDefault="004022BC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exam preparation: practice of the four skills.</w:t>
            </w:r>
          </w:p>
        </w:tc>
        <w:tc>
          <w:tcPr>
            <w:tcW w:w="2387" w:type="dxa"/>
            <w:tcBorders>
              <w:bottom w:val="dotted" w:sz="4" w:space="0" w:color="auto"/>
            </w:tcBorders>
          </w:tcPr>
          <w:p w14:paraId="0CD0FF4C" w14:textId="070DF854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Near future; on </w:t>
            </w:r>
            <w:proofErr w:type="spellStart"/>
            <w:r>
              <w:rPr>
                <w:rFonts w:asciiTheme="minorHAnsi" w:hAnsiTheme="minorHAnsi"/>
              </w:rPr>
              <w:t>pourriat</w:t>
            </w:r>
            <w:proofErr w:type="spellEnd"/>
            <w:r>
              <w:rPr>
                <w:rFonts w:asciiTheme="minorHAnsi" w:hAnsiTheme="minorHAnsi"/>
              </w:rPr>
              <w:t xml:space="preserve"> + infinitive; </w:t>
            </w:r>
            <w:r w:rsidRPr="00230A47">
              <w:rPr>
                <w:rFonts w:asciiTheme="minorHAnsi" w:hAnsiTheme="minorHAnsi"/>
                <w:sz w:val="18"/>
                <w:szCs w:val="18"/>
              </w:rPr>
              <w:t xml:space="preserve"> perfect tense with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ê</w:t>
            </w:r>
            <w:r w:rsidRPr="00230A47">
              <w:rPr>
                <w:rFonts w:asciiTheme="minorHAnsi" w:hAnsiTheme="minorHAnsi"/>
                <w:sz w:val="18"/>
                <w:szCs w:val="18"/>
              </w:rPr>
              <w:t>tre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; imperfect tense;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vous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form of present tense; use past and present tenses</w:t>
            </w:r>
          </w:p>
          <w:p w14:paraId="0B86C798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16146147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29A5F1EA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196C80D7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37C770A0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09845CE3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3FC11F7F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70181D9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41A" w14:textId="66DA152E" w:rsidR="00465688" w:rsidRPr="00230A47" w:rsidRDefault="00465688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230A47">
              <w:rPr>
                <w:rFonts w:asciiTheme="minorHAnsi" w:hAnsiTheme="minorHAnsi"/>
              </w:rPr>
              <w:t>ne…</w:t>
            </w:r>
            <w:proofErr w:type="spellStart"/>
            <w:r w:rsidRPr="00230A47">
              <w:rPr>
                <w:rFonts w:asciiTheme="minorHAnsi" w:hAnsiTheme="minorHAnsi"/>
              </w:rPr>
              <w:t>jamais</w:t>
            </w:r>
            <w:proofErr w:type="spellEnd"/>
            <w:r w:rsidRPr="00230A47">
              <w:rPr>
                <w:rFonts w:asciiTheme="minorHAnsi" w:hAnsiTheme="minorHAnsi"/>
              </w:rPr>
              <w:t>/</w:t>
            </w:r>
            <w:proofErr w:type="spellStart"/>
            <w:proofErr w:type="gramStart"/>
            <w:r w:rsidRPr="00230A47">
              <w:rPr>
                <w:rFonts w:asciiTheme="minorHAnsi" w:hAnsiTheme="minorHAnsi"/>
              </w:rPr>
              <w:t>ni</w:t>
            </w:r>
            <w:proofErr w:type="spellEnd"/>
            <w:r w:rsidRPr="00230A47">
              <w:rPr>
                <w:rFonts w:asciiTheme="minorHAnsi" w:hAnsiTheme="minorHAnsi"/>
              </w:rPr>
              <w:t>..</w:t>
            </w:r>
            <w:proofErr w:type="spellStart"/>
            <w:proofErr w:type="gramEnd"/>
            <w:r w:rsidRPr="00230A47">
              <w:rPr>
                <w:rFonts w:asciiTheme="minorHAnsi" w:hAnsiTheme="minorHAnsi"/>
              </w:rPr>
              <w:t>ni</w:t>
            </w:r>
            <w:proofErr w:type="spellEnd"/>
            <w:r w:rsidRPr="00230A47">
              <w:rPr>
                <w:rFonts w:asciiTheme="minorHAnsi" w:hAnsiTheme="minorHAnsi"/>
              </w:rPr>
              <w:t xml:space="preserve">… ; present tense of </w:t>
            </w:r>
            <w:proofErr w:type="spellStart"/>
            <w:r w:rsidRPr="00230A47">
              <w:rPr>
                <w:rFonts w:asciiTheme="minorHAnsi" w:hAnsiTheme="minorHAnsi"/>
              </w:rPr>
              <w:t>choisir</w:t>
            </w:r>
            <w:proofErr w:type="spellEnd"/>
            <w:r w:rsidRPr="00230A47">
              <w:rPr>
                <w:rFonts w:asciiTheme="minorHAnsi" w:hAnsiTheme="minorHAnsi"/>
              </w:rPr>
              <w:t xml:space="preserve"> + </w:t>
            </w:r>
            <w:proofErr w:type="spellStart"/>
            <w:r w:rsidRPr="00230A47">
              <w:rPr>
                <w:rFonts w:asciiTheme="minorHAnsi" w:hAnsiTheme="minorHAnsi"/>
              </w:rPr>
              <w:t>partir</w:t>
            </w:r>
            <w:proofErr w:type="spellEnd"/>
            <w:r w:rsidRPr="00230A47">
              <w:rPr>
                <w:rFonts w:asciiTheme="minorHAnsi" w:hAnsiTheme="minorHAnsi"/>
              </w:rPr>
              <w:t xml:space="preserve"> ; correct tenses with </w:t>
            </w:r>
            <w:proofErr w:type="spellStart"/>
            <w:r w:rsidRPr="00230A47">
              <w:rPr>
                <w:rFonts w:asciiTheme="minorHAnsi" w:hAnsiTheme="minorHAnsi"/>
              </w:rPr>
              <w:t>si</w:t>
            </w:r>
            <w:proofErr w:type="spellEnd"/>
            <w:r w:rsidRPr="00230A47">
              <w:rPr>
                <w:rFonts w:asciiTheme="minorHAnsi" w:hAnsiTheme="minorHAnsi"/>
              </w:rPr>
              <w:t xml:space="preserve"> and </w:t>
            </w:r>
            <w:proofErr w:type="spellStart"/>
            <w:r w:rsidRPr="00230A47">
              <w:rPr>
                <w:rFonts w:asciiTheme="minorHAnsi" w:hAnsiTheme="minorHAnsi"/>
              </w:rPr>
              <w:t>quand</w:t>
            </w:r>
            <w:proofErr w:type="spellEnd"/>
            <w:r w:rsidRPr="00230A47">
              <w:rPr>
                <w:rFonts w:asciiTheme="minorHAnsi" w:hAnsiTheme="minorHAnsi"/>
              </w:rPr>
              <w:t> ; perfect and imperfect tenses ; use different tenses </w:t>
            </w:r>
          </w:p>
          <w:p w14:paraId="7369041B" w14:textId="77777777" w:rsidR="00465688" w:rsidRPr="00230A47" w:rsidRDefault="00465688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41C" w14:textId="77777777" w:rsidR="004022BC" w:rsidRPr="00230A47" w:rsidRDefault="004022BC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230A47">
              <w:rPr>
                <w:rFonts w:asciiTheme="minorHAnsi" w:hAnsiTheme="minorHAnsi"/>
              </w:rPr>
              <w:tab/>
            </w:r>
          </w:p>
        </w:tc>
        <w:tc>
          <w:tcPr>
            <w:tcW w:w="4018" w:type="dxa"/>
            <w:tcBorders>
              <w:bottom w:val="dotted" w:sz="4" w:space="0" w:color="auto"/>
            </w:tcBorders>
          </w:tcPr>
          <w:p w14:paraId="7369041D" w14:textId="77777777" w:rsidR="00A569F8" w:rsidRDefault="0075717B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2</w:t>
            </w:r>
            <w:r w:rsidR="00A569F8">
              <w:rPr>
                <w:rFonts w:asciiTheme="minorHAnsi" w:hAnsiTheme="minorHAnsi"/>
                <w:lang w:val="en-GB"/>
              </w:rPr>
              <w:t>:Chapter 7</w:t>
            </w:r>
          </w:p>
          <w:p w14:paraId="73690420" w14:textId="60CD0D0B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21" w14:textId="77777777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3690424" w14:textId="357A5A1B" w:rsidR="00A569F8" w:rsidRPr="003C3249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25" w14:textId="77777777" w:rsidR="00A569F8" w:rsidRPr="001466B8" w:rsidRDefault="00A569F8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</w:t>
            </w:r>
            <w:r w:rsidRPr="005108A0">
              <w:rPr>
                <w:rFonts w:asciiTheme="minorHAnsi" w:hAnsiTheme="minorHAnsi"/>
                <w:lang w:val="en-GB"/>
              </w:rPr>
              <w:t xml:space="preserve">andouts and </w:t>
            </w:r>
            <w:proofErr w:type="spellStart"/>
            <w:r w:rsidRPr="005108A0">
              <w:rPr>
                <w:rFonts w:asciiTheme="minorHAnsi" w:hAnsiTheme="minorHAnsi"/>
                <w:lang w:val="en-GB"/>
              </w:rPr>
              <w:t>powerpoints</w:t>
            </w:r>
            <w:proofErr w:type="spellEnd"/>
            <w:r w:rsidRPr="005108A0">
              <w:rPr>
                <w:rFonts w:asciiTheme="minorHAnsi" w:hAnsiTheme="minorHAnsi"/>
                <w:lang w:val="en-GB"/>
              </w:rPr>
              <w:t xml:space="preserve"> in the shared area.</w:t>
            </w:r>
            <w:r>
              <w:rPr>
                <w:rFonts w:asciiTheme="minorHAnsi" w:hAnsiTheme="minorHAnsi"/>
                <w:lang w:val="en-GB"/>
              </w:rPr>
              <w:t xml:space="preserve"> Other resources created by the teacher.</w:t>
            </w:r>
          </w:p>
          <w:p w14:paraId="73690426" w14:textId="77777777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27" w14:textId="31DF81FF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French music.</w:t>
            </w:r>
          </w:p>
          <w:p w14:paraId="668AD25A" w14:textId="76B4A1CE" w:rsidR="00230A47" w:rsidRPr="00230A47" w:rsidRDefault="00230A47" w:rsidP="009D34C9">
            <w:pPr>
              <w:rPr>
                <w:rFonts w:asciiTheme="minorHAnsi" w:hAnsiTheme="minorHAnsi"/>
                <w:lang w:val="en-GB"/>
              </w:rPr>
            </w:pPr>
          </w:p>
          <w:p w14:paraId="2A0FC5A8" w14:textId="77777777" w:rsidR="00230A47" w:rsidRPr="00230A47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230A47">
              <w:rPr>
                <w:rFonts w:asciiTheme="minorHAnsi" w:hAnsiTheme="minorHAnsi"/>
                <w:lang w:val="en-GB"/>
              </w:rPr>
              <w:t>Quizlet/Firefly</w:t>
            </w:r>
          </w:p>
          <w:p w14:paraId="3A1E9998" w14:textId="77777777" w:rsidR="00230A47" w:rsidRPr="00230A47" w:rsidRDefault="00230A47" w:rsidP="00230A47">
            <w:pPr>
              <w:rPr>
                <w:rFonts w:asciiTheme="minorHAnsi" w:hAnsiTheme="minorHAnsi"/>
                <w:lang w:val="en-GB"/>
              </w:rPr>
            </w:pPr>
          </w:p>
          <w:p w14:paraId="42F734B6" w14:textId="77777777" w:rsidR="00230A47" w:rsidRPr="00230A47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230A47"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quia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>…</w:t>
            </w:r>
          </w:p>
          <w:p w14:paraId="0AB0573F" w14:textId="77777777" w:rsidR="00230A47" w:rsidRDefault="00230A47" w:rsidP="009D34C9">
            <w:pPr>
              <w:rPr>
                <w:rFonts w:asciiTheme="minorHAnsi" w:hAnsiTheme="minorHAnsi"/>
                <w:lang w:val="en-GB"/>
              </w:rPr>
            </w:pPr>
          </w:p>
          <w:p w14:paraId="73690428" w14:textId="77777777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29" w14:textId="77777777" w:rsidR="004022BC" w:rsidRPr="00CD0545" w:rsidRDefault="004022BC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85" w:type="dxa"/>
            <w:tcBorders>
              <w:bottom w:val="dotted" w:sz="4" w:space="0" w:color="auto"/>
            </w:tcBorders>
          </w:tcPr>
          <w:p w14:paraId="7369042A" w14:textId="77777777" w:rsidR="004022BC" w:rsidRPr="00CD0545" w:rsidRDefault="00A569F8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lang w:val="en-GB"/>
              </w:rPr>
              <w:t>labo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-langue and extra star section of </w:t>
            </w:r>
            <w:proofErr w:type="spellStart"/>
            <w:r w:rsidR="0075717B">
              <w:rPr>
                <w:rFonts w:asciiTheme="minorHAnsi" w:hAnsiTheme="minorHAnsi"/>
                <w:lang w:val="en-GB"/>
              </w:rPr>
              <w:t>Allez</w:t>
            </w:r>
            <w:proofErr w:type="spellEnd"/>
            <w:r w:rsidR="0075717B">
              <w:rPr>
                <w:rFonts w:asciiTheme="minorHAnsi" w:hAnsiTheme="minorHAnsi"/>
                <w:lang w:val="en-GB"/>
              </w:rPr>
              <w:t xml:space="preserve"> 2</w:t>
            </w:r>
            <w:r w:rsidR="004022BC">
              <w:rPr>
                <w:rFonts w:asciiTheme="minorHAnsi" w:hAnsiTheme="minorHAnsi"/>
                <w:lang w:val="en-GB"/>
              </w:rPr>
              <w:t xml:space="preserve"> work in tandem with revision sheets to re-cap every aspect of the course studied to date.</w:t>
            </w:r>
          </w:p>
          <w:p w14:paraId="7369042B" w14:textId="77777777" w:rsidR="004022BC" w:rsidRPr="00A569F8" w:rsidRDefault="004022BC" w:rsidP="009D34C9">
            <w:pPr>
              <w:rPr>
                <w:rFonts w:asciiTheme="minorHAnsi" w:hAnsiTheme="minorHAnsi"/>
                <w:lang w:val="en-GB"/>
              </w:rPr>
            </w:pPr>
          </w:p>
          <w:p w14:paraId="7369042C" w14:textId="77777777" w:rsidR="004022BC" w:rsidRDefault="004022BC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Extra grammatical challenge offered to </w:t>
            </w:r>
            <w:proofErr w:type="gramStart"/>
            <w:r>
              <w:rPr>
                <w:rFonts w:asciiTheme="minorHAnsi" w:hAnsiTheme="minorHAnsi"/>
              </w:rPr>
              <w:t>more able</w:t>
            </w:r>
            <w:proofErr w:type="gramEnd"/>
            <w:r>
              <w:rPr>
                <w:rFonts w:asciiTheme="minorHAnsi" w:hAnsiTheme="minorHAnsi"/>
              </w:rPr>
              <w:t xml:space="preserve"> students.</w:t>
            </w:r>
          </w:p>
          <w:p w14:paraId="7369042D" w14:textId="77777777" w:rsidR="004022BC" w:rsidRDefault="004022BC" w:rsidP="009D34C9">
            <w:pPr>
              <w:rPr>
                <w:rFonts w:asciiTheme="minorHAnsi" w:hAnsiTheme="minorHAnsi"/>
              </w:rPr>
            </w:pPr>
          </w:p>
          <w:p w14:paraId="7369042E" w14:textId="77777777" w:rsidR="00A569F8" w:rsidRPr="003A14C2" w:rsidRDefault="00A569F8" w:rsidP="009D34C9">
            <w:pPr>
              <w:rPr>
                <w:rFonts w:asciiTheme="minorHAnsi" w:hAnsiTheme="minorHAnsi"/>
                <w:lang w:val="es-ES"/>
              </w:rPr>
            </w:pPr>
            <w:proofErr w:type="spellStart"/>
            <w:r w:rsidRPr="003A14C2">
              <w:rPr>
                <w:rFonts w:asciiTheme="minorHAnsi" w:hAnsiTheme="minorHAnsi"/>
                <w:lang w:val="es-ES"/>
              </w:rPr>
              <w:t>Written</w:t>
            </w:r>
            <w:proofErr w:type="spellEnd"/>
            <w:r w:rsidRPr="003A14C2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Pr="003A14C2">
              <w:rPr>
                <w:rFonts w:asciiTheme="minorHAnsi" w:hAnsiTheme="minorHAnsi"/>
                <w:lang w:val="es-ES"/>
              </w:rPr>
              <w:t>assignment</w:t>
            </w:r>
            <w:proofErr w:type="spellEnd"/>
            <w:r w:rsidRPr="003A14C2">
              <w:rPr>
                <w:rFonts w:asciiTheme="minorHAnsi" w:hAnsiTheme="minorHAnsi"/>
                <w:lang w:val="es-ES"/>
              </w:rPr>
              <w:t>: “</w:t>
            </w:r>
            <w:r>
              <w:rPr>
                <w:rFonts w:asciiTheme="minorHAnsi" w:hAnsiTheme="minorHAnsi"/>
                <w:lang w:val="es-ES"/>
              </w:rPr>
              <w:t xml:space="preserve">Mes </w:t>
            </w:r>
            <w:proofErr w:type="spellStart"/>
            <w:r>
              <w:rPr>
                <w:rFonts w:asciiTheme="minorHAnsi" w:hAnsiTheme="minorHAnsi"/>
                <w:lang w:val="es-ES"/>
              </w:rPr>
              <w:t>vacances</w:t>
            </w:r>
            <w:proofErr w:type="spellEnd"/>
            <w:r w:rsidRPr="003A14C2">
              <w:rPr>
                <w:rFonts w:asciiTheme="minorHAnsi" w:hAnsiTheme="minorHAnsi"/>
                <w:lang w:val="es-ES"/>
              </w:rPr>
              <w:t>”.</w:t>
            </w:r>
          </w:p>
          <w:p w14:paraId="7369042F" w14:textId="77777777" w:rsidR="00A569F8" w:rsidRPr="00F13DF3" w:rsidRDefault="00A569F8" w:rsidP="009D34C9">
            <w:p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bottom w:val="dotted" w:sz="4" w:space="0" w:color="auto"/>
            </w:tcBorders>
          </w:tcPr>
          <w:p w14:paraId="73690430" w14:textId="77777777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</w:rPr>
              <w:t>Conversational skills.</w:t>
            </w:r>
          </w:p>
          <w:p w14:paraId="73690431" w14:textId="77777777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</w:p>
          <w:p w14:paraId="73690432" w14:textId="77777777" w:rsidR="004022BC" w:rsidRPr="00F13DF3" w:rsidRDefault="00A569F8" w:rsidP="009D3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Study of French countries and holiday destinations</w:t>
            </w:r>
            <w:r w:rsidR="004022BC">
              <w:rPr>
                <w:rFonts w:asciiTheme="minorHAnsi" w:hAnsiTheme="minorHAnsi"/>
                <w:lang w:val="en-GB"/>
              </w:rPr>
              <w:t>, and comparisons with</w:t>
            </w:r>
            <w:r>
              <w:rPr>
                <w:rFonts w:asciiTheme="minorHAnsi" w:hAnsiTheme="minorHAnsi"/>
                <w:lang w:val="en-GB"/>
              </w:rPr>
              <w:t xml:space="preserve"> fundamental </w:t>
            </w:r>
            <w:r w:rsidR="004022BC">
              <w:rPr>
                <w:rFonts w:asciiTheme="minorHAnsi" w:hAnsiTheme="minorHAnsi"/>
                <w:lang w:val="en-GB"/>
              </w:rPr>
              <w:t xml:space="preserve"> British values.</w:t>
            </w:r>
          </w:p>
        </w:tc>
      </w:tr>
      <w:tr w:rsidR="00465688" w:rsidRPr="00C758E6" w14:paraId="73690458" w14:textId="77777777" w:rsidTr="009D34C9">
        <w:trPr>
          <w:cantSplit/>
          <w:trHeight w:val="983"/>
        </w:trPr>
        <w:tc>
          <w:tcPr>
            <w:tcW w:w="929" w:type="dxa"/>
            <w:vMerge/>
            <w:textDirection w:val="btLr"/>
          </w:tcPr>
          <w:p w14:paraId="73690434" w14:textId="77777777" w:rsidR="004022BC" w:rsidRPr="00F13DF3" w:rsidRDefault="004022BC" w:rsidP="009D34C9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single" w:sz="4" w:space="0" w:color="auto"/>
            </w:tcBorders>
          </w:tcPr>
          <w:p w14:paraId="68A9A2E9" w14:textId="4FBE0CFB" w:rsidR="006536EB" w:rsidRPr="00401521" w:rsidRDefault="006536EB" w:rsidP="006536EB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Finish T</w:t>
            </w:r>
            <w:r w:rsidRPr="00401521">
              <w:rPr>
                <w:rFonts w:asciiTheme="minorHAnsi" w:hAnsiTheme="minorHAnsi"/>
                <w:b/>
              </w:rPr>
              <w:t>ransport and Holidays</w:t>
            </w:r>
            <w:r w:rsidRPr="00401521">
              <w:rPr>
                <w:rFonts w:asciiTheme="minorHAnsi" w:hAnsiTheme="minorHAnsi"/>
              </w:rPr>
              <w:t>: talk about how you travel and compare means of transport; buy tickets and talk about travel plans; plan a holiday; describe a past holiday; talk about transport in books and films</w:t>
            </w:r>
          </w:p>
          <w:p w14:paraId="73690436" w14:textId="77777777" w:rsidR="00465688" w:rsidRDefault="00465688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Home</w:t>
            </w:r>
            <w:r>
              <w:rPr>
                <w:rFonts w:asciiTheme="minorHAnsi" w:hAnsiTheme="minorHAnsi"/>
              </w:rPr>
              <w:t>: talk about types of home; describe rooms in a house; describe a bedroom; items in it and their locations; describe your ideal home; describe places in details and express how you feel about them</w:t>
            </w:r>
          </w:p>
          <w:p w14:paraId="73690437" w14:textId="77777777" w:rsidR="00465688" w:rsidRDefault="00465688" w:rsidP="009D34C9">
            <w:pPr>
              <w:tabs>
                <w:tab w:val="left" w:pos="3162"/>
              </w:tabs>
              <w:rPr>
                <w:rFonts w:asciiTheme="minorHAnsi" w:hAnsiTheme="minorHAnsi"/>
              </w:rPr>
            </w:pPr>
          </w:p>
          <w:p w14:paraId="7369043B" w14:textId="576B7102" w:rsidR="004022BC" w:rsidRPr="003A14C2" w:rsidRDefault="004022BC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4" w:space="0" w:color="auto"/>
            </w:tcBorders>
          </w:tcPr>
          <w:p w14:paraId="06CA9613" w14:textId="77777777" w:rsidR="006536EB" w:rsidRPr="00230A47" w:rsidRDefault="006536EB" w:rsidP="006536EB">
            <w:pPr>
              <w:tabs>
                <w:tab w:val="left" w:pos="3162"/>
              </w:tabs>
              <w:rPr>
                <w:rFonts w:asciiTheme="minorHAnsi" w:hAnsiTheme="minorHAnsi"/>
              </w:rPr>
            </w:pPr>
            <w:r w:rsidRPr="00230A47">
              <w:rPr>
                <w:rFonts w:asciiTheme="minorHAnsi" w:hAnsiTheme="minorHAnsi"/>
              </w:rPr>
              <w:t>ne…</w:t>
            </w:r>
            <w:proofErr w:type="spellStart"/>
            <w:r w:rsidRPr="00230A47">
              <w:rPr>
                <w:rFonts w:asciiTheme="minorHAnsi" w:hAnsiTheme="minorHAnsi"/>
              </w:rPr>
              <w:t>jamais</w:t>
            </w:r>
            <w:proofErr w:type="spellEnd"/>
            <w:r w:rsidRPr="00230A47">
              <w:rPr>
                <w:rFonts w:asciiTheme="minorHAnsi" w:hAnsiTheme="minorHAnsi"/>
              </w:rPr>
              <w:t>/</w:t>
            </w:r>
            <w:proofErr w:type="spellStart"/>
            <w:proofErr w:type="gramStart"/>
            <w:r w:rsidRPr="00230A47">
              <w:rPr>
                <w:rFonts w:asciiTheme="minorHAnsi" w:hAnsiTheme="minorHAnsi"/>
              </w:rPr>
              <w:t>ni</w:t>
            </w:r>
            <w:proofErr w:type="spellEnd"/>
            <w:r w:rsidRPr="00230A47">
              <w:rPr>
                <w:rFonts w:asciiTheme="minorHAnsi" w:hAnsiTheme="minorHAnsi"/>
              </w:rPr>
              <w:t>..</w:t>
            </w:r>
            <w:proofErr w:type="spellStart"/>
            <w:proofErr w:type="gramEnd"/>
            <w:r w:rsidRPr="00230A47">
              <w:rPr>
                <w:rFonts w:asciiTheme="minorHAnsi" w:hAnsiTheme="minorHAnsi"/>
              </w:rPr>
              <w:t>ni</w:t>
            </w:r>
            <w:proofErr w:type="spellEnd"/>
            <w:r w:rsidRPr="00230A47">
              <w:rPr>
                <w:rFonts w:asciiTheme="minorHAnsi" w:hAnsiTheme="minorHAnsi"/>
              </w:rPr>
              <w:t xml:space="preserve">… ; present tense of </w:t>
            </w:r>
            <w:proofErr w:type="spellStart"/>
            <w:r w:rsidRPr="00230A47">
              <w:rPr>
                <w:rFonts w:asciiTheme="minorHAnsi" w:hAnsiTheme="minorHAnsi"/>
              </w:rPr>
              <w:t>choisir</w:t>
            </w:r>
            <w:proofErr w:type="spellEnd"/>
            <w:r w:rsidRPr="00230A47">
              <w:rPr>
                <w:rFonts w:asciiTheme="minorHAnsi" w:hAnsiTheme="minorHAnsi"/>
              </w:rPr>
              <w:t xml:space="preserve"> + </w:t>
            </w:r>
            <w:proofErr w:type="spellStart"/>
            <w:r w:rsidRPr="00230A47">
              <w:rPr>
                <w:rFonts w:asciiTheme="minorHAnsi" w:hAnsiTheme="minorHAnsi"/>
              </w:rPr>
              <w:t>partir</w:t>
            </w:r>
            <w:proofErr w:type="spellEnd"/>
            <w:r w:rsidRPr="00230A47">
              <w:rPr>
                <w:rFonts w:asciiTheme="minorHAnsi" w:hAnsiTheme="minorHAnsi"/>
              </w:rPr>
              <w:t xml:space="preserve"> ; correct tenses with </w:t>
            </w:r>
            <w:proofErr w:type="spellStart"/>
            <w:r w:rsidRPr="00230A47">
              <w:rPr>
                <w:rFonts w:asciiTheme="minorHAnsi" w:hAnsiTheme="minorHAnsi"/>
              </w:rPr>
              <w:t>si</w:t>
            </w:r>
            <w:proofErr w:type="spellEnd"/>
            <w:r w:rsidRPr="00230A47">
              <w:rPr>
                <w:rFonts w:asciiTheme="minorHAnsi" w:hAnsiTheme="minorHAnsi"/>
              </w:rPr>
              <w:t xml:space="preserve"> and </w:t>
            </w:r>
            <w:proofErr w:type="spellStart"/>
            <w:r w:rsidRPr="00230A47">
              <w:rPr>
                <w:rFonts w:asciiTheme="minorHAnsi" w:hAnsiTheme="minorHAnsi"/>
              </w:rPr>
              <w:t>quand</w:t>
            </w:r>
            <w:proofErr w:type="spellEnd"/>
            <w:r w:rsidRPr="00230A47">
              <w:rPr>
                <w:rFonts w:asciiTheme="minorHAnsi" w:hAnsiTheme="minorHAnsi"/>
              </w:rPr>
              <w:t> ; perfect and imperfect tenses ; use different tenses </w:t>
            </w:r>
          </w:p>
          <w:p w14:paraId="7369043C" w14:textId="77777777" w:rsidR="00EB7E80" w:rsidRDefault="00EB7E80" w:rsidP="009D34C9">
            <w:pPr>
              <w:rPr>
                <w:rFonts w:asciiTheme="minorHAnsi" w:hAnsiTheme="minorHAnsi"/>
                <w:lang w:val="en-GB"/>
              </w:rPr>
            </w:pPr>
          </w:p>
          <w:p w14:paraId="32948564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2DDB4D21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0ED6943" w14:textId="77777777" w:rsidR="006536EB" w:rsidRDefault="006536EB" w:rsidP="009D34C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369043F" w14:textId="6B50503D" w:rsidR="00465688" w:rsidRPr="00230A47" w:rsidRDefault="00465688" w:rsidP="009D34C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  <w:r w:rsidRPr="00230A47">
              <w:rPr>
                <w:rFonts w:asciiTheme="minorHAnsi" w:hAnsiTheme="minorHAnsi"/>
                <w:lang w:val="en-GB"/>
              </w:rPr>
              <w:t xml:space="preserve">use y ;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depuis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 + present tense ; regular –re verbs in the present tense ; prepositions ;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si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cluases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 + imperfect/conditional</w:t>
            </w:r>
          </w:p>
          <w:p w14:paraId="73690440" w14:textId="77777777" w:rsidR="00465688" w:rsidRPr="00230A47" w:rsidRDefault="00465688" w:rsidP="009D34C9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  <w:p w14:paraId="73690442" w14:textId="77777777" w:rsidR="00EB7E80" w:rsidRPr="00230A47" w:rsidRDefault="00EB7E80" w:rsidP="006536EB">
            <w:pPr>
              <w:tabs>
                <w:tab w:val="left" w:pos="3162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18" w:type="dxa"/>
            <w:tcBorders>
              <w:top w:val="dotted" w:sz="4" w:space="0" w:color="auto"/>
              <w:bottom w:val="single" w:sz="4" w:space="0" w:color="auto"/>
            </w:tcBorders>
          </w:tcPr>
          <w:p w14:paraId="73690443" w14:textId="77777777" w:rsidR="004022BC" w:rsidRPr="003A14C2" w:rsidRDefault="004022BC" w:rsidP="009D34C9">
            <w:pPr>
              <w:rPr>
                <w:rFonts w:asciiTheme="minorHAnsi" w:hAnsiTheme="minorHAnsi"/>
                <w:lang w:val="en-GB"/>
              </w:rPr>
            </w:pPr>
          </w:p>
          <w:p w14:paraId="73690444" w14:textId="77777777" w:rsidR="00A569F8" w:rsidRDefault="0075717B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2</w:t>
            </w:r>
            <w:r w:rsidR="00A569F8">
              <w:rPr>
                <w:rFonts w:asciiTheme="minorHAnsi" w:hAnsiTheme="minorHAnsi"/>
                <w:lang w:val="en-GB"/>
              </w:rPr>
              <w:t>:Chapter 7</w:t>
            </w:r>
          </w:p>
          <w:p w14:paraId="73690447" w14:textId="20ADF173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48" w14:textId="77777777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Kerboodle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resources for </w:t>
            </w:r>
            <w:proofErr w:type="spellStart"/>
            <w:r>
              <w:rPr>
                <w:rFonts w:asciiTheme="minorHAnsi" w:hAnsiTheme="minorHAnsi"/>
                <w:lang w:val="en-GB"/>
              </w:rPr>
              <w:t>Allez</w:t>
            </w:r>
            <w:proofErr w:type="spellEnd"/>
          </w:p>
          <w:p w14:paraId="73690449" w14:textId="77777777" w:rsidR="00A569F8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4A" w14:textId="77777777" w:rsidR="00A569F8" w:rsidRPr="003C3249" w:rsidRDefault="00A569F8" w:rsidP="009D34C9">
            <w:pPr>
              <w:rPr>
                <w:rFonts w:asciiTheme="minorHAnsi" w:hAnsiTheme="minorHAnsi"/>
                <w:lang w:val="en-GB"/>
              </w:rPr>
            </w:pPr>
            <w:r w:rsidRPr="003C3249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>ebsites as mentioned at the top of the front page.</w:t>
            </w:r>
          </w:p>
          <w:p w14:paraId="7369044B" w14:textId="77777777" w:rsidR="00A569F8" w:rsidRPr="003C3249" w:rsidRDefault="00A569F8" w:rsidP="009D34C9">
            <w:pPr>
              <w:rPr>
                <w:rFonts w:asciiTheme="minorHAnsi" w:hAnsiTheme="minorHAnsi"/>
                <w:lang w:val="en-GB"/>
              </w:rPr>
            </w:pPr>
          </w:p>
          <w:p w14:paraId="7369044C" w14:textId="77777777" w:rsidR="00A569F8" w:rsidRPr="001466B8" w:rsidRDefault="00A569F8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</w:t>
            </w:r>
            <w:r w:rsidRPr="005108A0">
              <w:rPr>
                <w:rFonts w:asciiTheme="minorHAnsi" w:hAnsiTheme="minorHAnsi"/>
                <w:lang w:val="en-GB"/>
              </w:rPr>
              <w:t xml:space="preserve">andouts and </w:t>
            </w:r>
            <w:proofErr w:type="spellStart"/>
            <w:r w:rsidRPr="005108A0">
              <w:rPr>
                <w:rFonts w:asciiTheme="minorHAnsi" w:hAnsiTheme="minorHAnsi"/>
                <w:lang w:val="en-GB"/>
              </w:rPr>
              <w:t>powerpoints</w:t>
            </w:r>
            <w:proofErr w:type="spellEnd"/>
            <w:r w:rsidRPr="005108A0">
              <w:rPr>
                <w:rFonts w:asciiTheme="minorHAnsi" w:hAnsiTheme="minorHAnsi"/>
                <w:lang w:val="en-GB"/>
              </w:rPr>
              <w:t xml:space="preserve"> in the shared area.</w:t>
            </w:r>
            <w:r>
              <w:rPr>
                <w:rFonts w:asciiTheme="minorHAnsi" w:hAnsiTheme="minorHAnsi"/>
                <w:lang w:val="en-GB"/>
              </w:rPr>
              <w:t xml:space="preserve"> Other resources created by the teacher.</w:t>
            </w:r>
          </w:p>
          <w:p w14:paraId="7369044D" w14:textId="77777777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</w:p>
          <w:p w14:paraId="7438FCED" w14:textId="77777777" w:rsidR="00230A47" w:rsidRPr="00230A47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230A47">
              <w:rPr>
                <w:rFonts w:asciiTheme="minorHAnsi" w:hAnsiTheme="minorHAnsi"/>
                <w:lang w:val="en-GB"/>
              </w:rPr>
              <w:t>Quizlet/Firefly</w:t>
            </w:r>
          </w:p>
          <w:p w14:paraId="494C1505" w14:textId="77777777" w:rsidR="00230A47" w:rsidRPr="00230A47" w:rsidRDefault="00230A47" w:rsidP="00230A47">
            <w:pPr>
              <w:rPr>
                <w:rFonts w:asciiTheme="minorHAnsi" w:hAnsiTheme="minorHAnsi"/>
                <w:lang w:val="en-GB"/>
              </w:rPr>
            </w:pPr>
          </w:p>
          <w:p w14:paraId="06CF43A7" w14:textId="77777777" w:rsidR="00230A47" w:rsidRPr="00230A47" w:rsidRDefault="00230A47" w:rsidP="00230A47">
            <w:pPr>
              <w:rPr>
                <w:rFonts w:asciiTheme="minorHAnsi" w:hAnsiTheme="minorHAnsi"/>
                <w:lang w:val="en-GB"/>
              </w:rPr>
            </w:pPr>
            <w:r w:rsidRPr="00230A47">
              <w:rPr>
                <w:rFonts w:asciiTheme="minorHAnsi" w:hAnsiTheme="minorHAnsi"/>
                <w:lang w:val="en-GB"/>
              </w:rPr>
              <w:t xml:space="preserve">Websites: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duolingo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languagesonline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linguascope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 xml:space="preserve">, </w:t>
            </w:r>
            <w:proofErr w:type="spellStart"/>
            <w:r w:rsidRPr="00230A47">
              <w:rPr>
                <w:rFonts w:asciiTheme="minorHAnsi" w:hAnsiTheme="minorHAnsi"/>
                <w:lang w:val="en-GB"/>
              </w:rPr>
              <w:t>quia</w:t>
            </w:r>
            <w:proofErr w:type="spellEnd"/>
            <w:r w:rsidRPr="00230A47">
              <w:rPr>
                <w:rFonts w:asciiTheme="minorHAnsi" w:hAnsiTheme="minorHAnsi"/>
                <w:lang w:val="en-GB"/>
              </w:rPr>
              <w:t>…</w:t>
            </w:r>
          </w:p>
          <w:p w14:paraId="73690450" w14:textId="5DED5093" w:rsidR="00A569F8" w:rsidRPr="00A569F8" w:rsidRDefault="00A569F8" w:rsidP="009D34C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85" w:type="dxa"/>
            <w:tcBorders>
              <w:top w:val="dotted" w:sz="4" w:space="0" w:color="auto"/>
              <w:bottom w:val="single" w:sz="4" w:space="0" w:color="auto"/>
            </w:tcBorders>
          </w:tcPr>
          <w:p w14:paraId="73690451" w14:textId="77777777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  <w:r w:rsidRPr="005108A0">
              <w:rPr>
                <w:rFonts w:asciiTheme="minorHAnsi" w:hAnsiTheme="minorHAnsi"/>
                <w:lang w:val="en-GB"/>
              </w:rPr>
              <w:t xml:space="preserve">Pupils will </w:t>
            </w:r>
            <w:r w:rsidR="00A569F8">
              <w:rPr>
                <w:rFonts w:asciiTheme="minorHAnsi" w:hAnsiTheme="minorHAnsi"/>
                <w:lang w:val="en-GB"/>
              </w:rPr>
              <w:t xml:space="preserve">sit </w:t>
            </w:r>
            <w:r w:rsidRPr="005108A0">
              <w:rPr>
                <w:rFonts w:asciiTheme="minorHAnsi" w:hAnsiTheme="minorHAnsi"/>
                <w:lang w:val="en-GB"/>
              </w:rPr>
              <w:t xml:space="preserve">their first speaking tests: </w:t>
            </w:r>
            <w:r w:rsidR="00A569F8">
              <w:rPr>
                <w:rFonts w:asciiTheme="minorHAnsi" w:hAnsiTheme="minorHAnsi"/>
                <w:lang w:val="en-GB"/>
              </w:rPr>
              <w:t>differentiation by outcome in questions</w:t>
            </w:r>
          </w:p>
          <w:p w14:paraId="73690452" w14:textId="77777777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</w:p>
          <w:p w14:paraId="73690453" w14:textId="77777777" w:rsidR="004022BC" w:rsidRPr="00287C75" w:rsidRDefault="004022BC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Role play – </w:t>
            </w:r>
            <w:r w:rsidR="005A61E3">
              <w:rPr>
                <w:rFonts w:asciiTheme="minorHAnsi" w:hAnsiTheme="minorHAnsi"/>
                <w:lang w:val="en-GB"/>
              </w:rPr>
              <w:t>a French exchange</w:t>
            </w:r>
          </w:p>
        </w:tc>
        <w:tc>
          <w:tcPr>
            <w:tcW w:w="2824" w:type="dxa"/>
            <w:tcBorders>
              <w:top w:val="dotted" w:sz="4" w:space="0" w:color="auto"/>
              <w:bottom w:val="single" w:sz="4" w:space="0" w:color="auto"/>
            </w:tcBorders>
          </w:tcPr>
          <w:p w14:paraId="73690454" w14:textId="4FDB37C3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Historical awareness</w:t>
            </w:r>
            <w:r w:rsidR="00A569F8">
              <w:rPr>
                <w:rFonts w:asciiTheme="minorHAnsi" w:hAnsiTheme="minorHAnsi"/>
                <w:lang w:val="en-GB"/>
              </w:rPr>
              <w:t>, and comparisons with fundamental British values.</w:t>
            </w:r>
          </w:p>
          <w:p w14:paraId="73690455" w14:textId="77777777" w:rsidR="004022BC" w:rsidRDefault="004022BC" w:rsidP="009D34C9">
            <w:pPr>
              <w:rPr>
                <w:rFonts w:asciiTheme="minorHAnsi" w:hAnsiTheme="minorHAnsi"/>
                <w:lang w:val="en-GB"/>
              </w:rPr>
            </w:pPr>
          </w:p>
          <w:p w14:paraId="73690457" w14:textId="77777777" w:rsidR="004022BC" w:rsidRPr="00287C75" w:rsidRDefault="004022BC" w:rsidP="00230A47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73690459" w14:textId="6D7DBC5E" w:rsidR="001A7425" w:rsidRDefault="001A7425" w:rsidP="001A7425">
      <w:pPr>
        <w:jc w:val="center"/>
        <w:rPr>
          <w:rFonts w:asciiTheme="minorHAnsi" w:hAnsiTheme="minorHAnsi"/>
        </w:rPr>
      </w:pPr>
    </w:p>
    <w:sectPr w:rsidR="001A7425" w:rsidSect="004022BC">
      <w:footerReference w:type="default" r:id="rId8"/>
      <w:pgSz w:w="16838" w:h="11906" w:orient="landscape"/>
      <w:pgMar w:top="426" w:right="1440" w:bottom="993" w:left="1440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47DC" w14:textId="77777777" w:rsidR="009B6669" w:rsidRDefault="009B6669" w:rsidP="00F71F87">
      <w:r>
        <w:separator/>
      </w:r>
    </w:p>
  </w:endnote>
  <w:endnote w:type="continuationSeparator" w:id="0">
    <w:p w14:paraId="4B773D3C" w14:textId="77777777" w:rsidR="009B6669" w:rsidRDefault="009B6669" w:rsidP="00F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045E" w14:textId="77777777" w:rsidR="00817C18" w:rsidRPr="005A5EE5" w:rsidRDefault="00465688" w:rsidP="005A5EE5">
    <w:pPr>
      <w:pStyle w:val="Foot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Y8</w:t>
    </w:r>
    <w:r w:rsidR="00817C18" w:rsidRPr="005A5EE5">
      <w:rPr>
        <w:rFonts w:asciiTheme="minorHAnsi" w:hAnsiTheme="minorHAnsi"/>
        <w:sz w:val="24"/>
        <w:szCs w:val="24"/>
      </w:rPr>
      <w:t xml:space="preserve"> </w:t>
    </w:r>
    <w:r w:rsidR="009B1F11">
      <w:rPr>
        <w:rFonts w:asciiTheme="minorHAnsi" w:hAnsiTheme="minorHAnsi"/>
        <w:sz w:val="24"/>
        <w:szCs w:val="24"/>
      </w:rPr>
      <w:t>FRENCH</w:t>
    </w:r>
    <w:r w:rsidR="00817C18" w:rsidRPr="005A5EE5">
      <w:rPr>
        <w:rFonts w:asciiTheme="minorHAnsi" w:hAnsiTheme="minorHAnsi"/>
        <w:sz w:val="24"/>
        <w:szCs w:val="24"/>
      </w:rPr>
      <w:t xml:space="preserve"> SCHEMES OF WORK</w:t>
    </w:r>
  </w:p>
  <w:p w14:paraId="7369045F" w14:textId="77777777" w:rsidR="00817C18" w:rsidRDefault="0081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0671" w14:textId="77777777" w:rsidR="009B6669" w:rsidRDefault="009B6669" w:rsidP="00F71F87">
      <w:r>
        <w:separator/>
      </w:r>
    </w:p>
  </w:footnote>
  <w:footnote w:type="continuationSeparator" w:id="0">
    <w:p w14:paraId="28369BAF" w14:textId="77777777" w:rsidR="009B6669" w:rsidRDefault="009B6669" w:rsidP="00F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D62"/>
    <w:multiLevelType w:val="hybridMultilevel"/>
    <w:tmpl w:val="6584EE3A"/>
    <w:lvl w:ilvl="0" w:tplc="BC9E6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316"/>
    <w:multiLevelType w:val="singleLevel"/>
    <w:tmpl w:val="03A2B2F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 w15:restartNumberingAfterBreak="0">
    <w:nsid w:val="0CFE24E3"/>
    <w:multiLevelType w:val="hybridMultilevel"/>
    <w:tmpl w:val="B144FF92"/>
    <w:lvl w:ilvl="0" w:tplc="106698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A17"/>
    <w:multiLevelType w:val="hybridMultilevel"/>
    <w:tmpl w:val="87007E2E"/>
    <w:lvl w:ilvl="0" w:tplc="17ECF8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015"/>
    <w:multiLevelType w:val="hybridMultilevel"/>
    <w:tmpl w:val="8AB01862"/>
    <w:lvl w:ilvl="0" w:tplc="3C0856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D78"/>
    <w:multiLevelType w:val="hybridMultilevel"/>
    <w:tmpl w:val="E18EA844"/>
    <w:lvl w:ilvl="0" w:tplc="098478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EA2"/>
    <w:multiLevelType w:val="hybridMultilevel"/>
    <w:tmpl w:val="D5DE4172"/>
    <w:lvl w:ilvl="0" w:tplc="C2583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72A"/>
    <w:multiLevelType w:val="hybridMultilevel"/>
    <w:tmpl w:val="5144FFBE"/>
    <w:lvl w:ilvl="0" w:tplc="8E34EF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093C"/>
    <w:multiLevelType w:val="singleLevel"/>
    <w:tmpl w:val="03A2B2F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9" w15:restartNumberingAfterBreak="0">
    <w:nsid w:val="313D221B"/>
    <w:multiLevelType w:val="hybridMultilevel"/>
    <w:tmpl w:val="9230B8D0"/>
    <w:lvl w:ilvl="0" w:tplc="C61A9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74BD7"/>
    <w:multiLevelType w:val="singleLevel"/>
    <w:tmpl w:val="03A2B2F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1" w15:restartNumberingAfterBreak="0">
    <w:nsid w:val="4E23612F"/>
    <w:multiLevelType w:val="hybridMultilevel"/>
    <w:tmpl w:val="DB5861BA"/>
    <w:lvl w:ilvl="0" w:tplc="B90818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E1FF4"/>
    <w:multiLevelType w:val="hybridMultilevel"/>
    <w:tmpl w:val="1C289AD6"/>
    <w:lvl w:ilvl="0" w:tplc="C2DE58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06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4219A8"/>
    <w:multiLevelType w:val="hybridMultilevel"/>
    <w:tmpl w:val="246A7232"/>
    <w:lvl w:ilvl="0" w:tplc="AF48FB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A2DE1"/>
    <w:multiLevelType w:val="hybridMultilevel"/>
    <w:tmpl w:val="E5F21F68"/>
    <w:lvl w:ilvl="0" w:tplc="62AE26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F4DA7"/>
    <w:multiLevelType w:val="hybridMultilevel"/>
    <w:tmpl w:val="5EF09294"/>
    <w:lvl w:ilvl="0" w:tplc="A2E260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35192"/>
    <w:multiLevelType w:val="hybridMultilevel"/>
    <w:tmpl w:val="289E8428"/>
    <w:lvl w:ilvl="0" w:tplc="D6E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4"/>
  </w:num>
  <w:num w:numId="14">
    <w:abstractNumId w:val="16"/>
  </w:num>
  <w:num w:numId="15">
    <w:abstractNumId w:val="12"/>
  </w:num>
  <w:num w:numId="16">
    <w:abstractNumId w:val="0"/>
  </w:num>
  <w:num w:numId="17">
    <w:abstractNumId w:val="15"/>
  </w:num>
  <w:num w:numId="18">
    <w:abstractNumId w:val="4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9"/>
    <w:rsid w:val="0001407D"/>
    <w:rsid w:val="00024A50"/>
    <w:rsid w:val="000518F7"/>
    <w:rsid w:val="0006394D"/>
    <w:rsid w:val="00072F90"/>
    <w:rsid w:val="00081B01"/>
    <w:rsid w:val="00087903"/>
    <w:rsid w:val="000905FA"/>
    <w:rsid w:val="000C18ED"/>
    <w:rsid w:val="000D6AF1"/>
    <w:rsid w:val="000E1FE1"/>
    <w:rsid w:val="000E6785"/>
    <w:rsid w:val="000E7778"/>
    <w:rsid w:val="000F3CE5"/>
    <w:rsid w:val="00113C12"/>
    <w:rsid w:val="001326B9"/>
    <w:rsid w:val="001349ED"/>
    <w:rsid w:val="001434BF"/>
    <w:rsid w:val="001466B8"/>
    <w:rsid w:val="00152AC3"/>
    <w:rsid w:val="0017295E"/>
    <w:rsid w:val="00193048"/>
    <w:rsid w:val="001A7425"/>
    <w:rsid w:val="001B2B92"/>
    <w:rsid w:val="001C1BB7"/>
    <w:rsid w:val="001C3768"/>
    <w:rsid w:val="001C64A3"/>
    <w:rsid w:val="001E533A"/>
    <w:rsid w:val="00201A9A"/>
    <w:rsid w:val="00210753"/>
    <w:rsid w:val="0021171C"/>
    <w:rsid w:val="00216213"/>
    <w:rsid w:val="00230A47"/>
    <w:rsid w:val="0024001E"/>
    <w:rsid w:val="00241707"/>
    <w:rsid w:val="00247A00"/>
    <w:rsid w:val="00253138"/>
    <w:rsid w:val="00274FB0"/>
    <w:rsid w:val="00280A5D"/>
    <w:rsid w:val="002859B9"/>
    <w:rsid w:val="00287C75"/>
    <w:rsid w:val="002B7186"/>
    <w:rsid w:val="002C5B60"/>
    <w:rsid w:val="002D0018"/>
    <w:rsid w:val="002D3E56"/>
    <w:rsid w:val="002D7232"/>
    <w:rsid w:val="002E4C60"/>
    <w:rsid w:val="0032223F"/>
    <w:rsid w:val="003234F9"/>
    <w:rsid w:val="00324D78"/>
    <w:rsid w:val="003464E2"/>
    <w:rsid w:val="00350F12"/>
    <w:rsid w:val="00354C47"/>
    <w:rsid w:val="00360730"/>
    <w:rsid w:val="0038514A"/>
    <w:rsid w:val="0038600E"/>
    <w:rsid w:val="003A14C2"/>
    <w:rsid w:val="003C3249"/>
    <w:rsid w:val="003E5686"/>
    <w:rsid w:val="003F4AED"/>
    <w:rsid w:val="003F677F"/>
    <w:rsid w:val="00401521"/>
    <w:rsid w:val="004022BC"/>
    <w:rsid w:val="0040630B"/>
    <w:rsid w:val="00412749"/>
    <w:rsid w:val="00414A50"/>
    <w:rsid w:val="004227FC"/>
    <w:rsid w:val="00425091"/>
    <w:rsid w:val="004310D1"/>
    <w:rsid w:val="00440ED7"/>
    <w:rsid w:val="00441429"/>
    <w:rsid w:val="004477E5"/>
    <w:rsid w:val="0045525B"/>
    <w:rsid w:val="0046006E"/>
    <w:rsid w:val="004637D7"/>
    <w:rsid w:val="004640C2"/>
    <w:rsid w:val="00465688"/>
    <w:rsid w:val="00475AF9"/>
    <w:rsid w:val="00475B08"/>
    <w:rsid w:val="004A1DC1"/>
    <w:rsid w:val="004B2D38"/>
    <w:rsid w:val="004D5EC2"/>
    <w:rsid w:val="004E2085"/>
    <w:rsid w:val="004E5092"/>
    <w:rsid w:val="005108A0"/>
    <w:rsid w:val="00525919"/>
    <w:rsid w:val="0053056D"/>
    <w:rsid w:val="00535973"/>
    <w:rsid w:val="005429F6"/>
    <w:rsid w:val="005618BC"/>
    <w:rsid w:val="0056697A"/>
    <w:rsid w:val="00592B10"/>
    <w:rsid w:val="005A0830"/>
    <w:rsid w:val="005A15C6"/>
    <w:rsid w:val="005A17AA"/>
    <w:rsid w:val="005A4FDC"/>
    <w:rsid w:val="005A5EE5"/>
    <w:rsid w:val="005A61E3"/>
    <w:rsid w:val="005E0F15"/>
    <w:rsid w:val="005E55FD"/>
    <w:rsid w:val="005F55BD"/>
    <w:rsid w:val="00600127"/>
    <w:rsid w:val="0060066B"/>
    <w:rsid w:val="00601ECE"/>
    <w:rsid w:val="006039B4"/>
    <w:rsid w:val="00604F7C"/>
    <w:rsid w:val="006237F2"/>
    <w:rsid w:val="00630318"/>
    <w:rsid w:val="006430EC"/>
    <w:rsid w:val="006468DE"/>
    <w:rsid w:val="00652081"/>
    <w:rsid w:val="006536EB"/>
    <w:rsid w:val="00655A62"/>
    <w:rsid w:val="00661507"/>
    <w:rsid w:val="006740B9"/>
    <w:rsid w:val="00695AED"/>
    <w:rsid w:val="006B11C1"/>
    <w:rsid w:val="00706C87"/>
    <w:rsid w:val="00711080"/>
    <w:rsid w:val="0071223C"/>
    <w:rsid w:val="0075717B"/>
    <w:rsid w:val="0075794F"/>
    <w:rsid w:val="00757BA1"/>
    <w:rsid w:val="00772AEA"/>
    <w:rsid w:val="00775A5E"/>
    <w:rsid w:val="0078334C"/>
    <w:rsid w:val="00791DC5"/>
    <w:rsid w:val="00795CCF"/>
    <w:rsid w:val="007A1383"/>
    <w:rsid w:val="007B14F0"/>
    <w:rsid w:val="007B77C1"/>
    <w:rsid w:val="007C43C9"/>
    <w:rsid w:val="007C5E0C"/>
    <w:rsid w:val="007D4E26"/>
    <w:rsid w:val="007E489C"/>
    <w:rsid w:val="007F14BD"/>
    <w:rsid w:val="008009A3"/>
    <w:rsid w:val="00813D53"/>
    <w:rsid w:val="00817C18"/>
    <w:rsid w:val="00821006"/>
    <w:rsid w:val="00821F84"/>
    <w:rsid w:val="00824D80"/>
    <w:rsid w:val="00826D96"/>
    <w:rsid w:val="008331C1"/>
    <w:rsid w:val="008679F6"/>
    <w:rsid w:val="00890393"/>
    <w:rsid w:val="008D4772"/>
    <w:rsid w:val="008D7CF3"/>
    <w:rsid w:val="008E3681"/>
    <w:rsid w:val="008E4994"/>
    <w:rsid w:val="008F6441"/>
    <w:rsid w:val="00903147"/>
    <w:rsid w:val="00922D24"/>
    <w:rsid w:val="00925F9C"/>
    <w:rsid w:val="0093392B"/>
    <w:rsid w:val="00934467"/>
    <w:rsid w:val="0093545E"/>
    <w:rsid w:val="009432FD"/>
    <w:rsid w:val="00946937"/>
    <w:rsid w:val="00951DA2"/>
    <w:rsid w:val="00964961"/>
    <w:rsid w:val="00971DA1"/>
    <w:rsid w:val="00975E86"/>
    <w:rsid w:val="00987E81"/>
    <w:rsid w:val="00994F27"/>
    <w:rsid w:val="0099568E"/>
    <w:rsid w:val="0099679E"/>
    <w:rsid w:val="00996FC9"/>
    <w:rsid w:val="009A1AEB"/>
    <w:rsid w:val="009A1AF7"/>
    <w:rsid w:val="009A428F"/>
    <w:rsid w:val="009B017E"/>
    <w:rsid w:val="009B1F11"/>
    <w:rsid w:val="009B6669"/>
    <w:rsid w:val="009D1108"/>
    <w:rsid w:val="009D34C9"/>
    <w:rsid w:val="009D7A1D"/>
    <w:rsid w:val="009E4A7D"/>
    <w:rsid w:val="009F0F2E"/>
    <w:rsid w:val="009F3B63"/>
    <w:rsid w:val="00A0306C"/>
    <w:rsid w:val="00A0596D"/>
    <w:rsid w:val="00A2071D"/>
    <w:rsid w:val="00A3703E"/>
    <w:rsid w:val="00A4115F"/>
    <w:rsid w:val="00A440D5"/>
    <w:rsid w:val="00A536B6"/>
    <w:rsid w:val="00A569F8"/>
    <w:rsid w:val="00A84744"/>
    <w:rsid w:val="00A92EBD"/>
    <w:rsid w:val="00A93603"/>
    <w:rsid w:val="00AA21ED"/>
    <w:rsid w:val="00AA7564"/>
    <w:rsid w:val="00AB7FD9"/>
    <w:rsid w:val="00AE26BA"/>
    <w:rsid w:val="00AE6FA0"/>
    <w:rsid w:val="00AF35AE"/>
    <w:rsid w:val="00B10FB7"/>
    <w:rsid w:val="00B111CF"/>
    <w:rsid w:val="00B262D9"/>
    <w:rsid w:val="00BA4C5A"/>
    <w:rsid w:val="00BA54C4"/>
    <w:rsid w:val="00BB4590"/>
    <w:rsid w:val="00BC01D5"/>
    <w:rsid w:val="00BC4802"/>
    <w:rsid w:val="00BD2FBF"/>
    <w:rsid w:val="00BE4AF6"/>
    <w:rsid w:val="00C07208"/>
    <w:rsid w:val="00C1373A"/>
    <w:rsid w:val="00C329F3"/>
    <w:rsid w:val="00C60AE8"/>
    <w:rsid w:val="00C75391"/>
    <w:rsid w:val="00C758E6"/>
    <w:rsid w:val="00C75F7C"/>
    <w:rsid w:val="00C90D94"/>
    <w:rsid w:val="00C92A19"/>
    <w:rsid w:val="00CA40EB"/>
    <w:rsid w:val="00CA5F20"/>
    <w:rsid w:val="00CB5B3F"/>
    <w:rsid w:val="00CB7FFC"/>
    <w:rsid w:val="00CC5DCC"/>
    <w:rsid w:val="00CD0545"/>
    <w:rsid w:val="00CD4069"/>
    <w:rsid w:val="00CE5114"/>
    <w:rsid w:val="00CE728A"/>
    <w:rsid w:val="00D0330A"/>
    <w:rsid w:val="00D1350E"/>
    <w:rsid w:val="00D21079"/>
    <w:rsid w:val="00D54122"/>
    <w:rsid w:val="00D748A4"/>
    <w:rsid w:val="00D74ABB"/>
    <w:rsid w:val="00D8274F"/>
    <w:rsid w:val="00DA06B5"/>
    <w:rsid w:val="00DB02E6"/>
    <w:rsid w:val="00DD1068"/>
    <w:rsid w:val="00DE4AB7"/>
    <w:rsid w:val="00DE652F"/>
    <w:rsid w:val="00DF2322"/>
    <w:rsid w:val="00DF4EAC"/>
    <w:rsid w:val="00E017EE"/>
    <w:rsid w:val="00E02257"/>
    <w:rsid w:val="00E05018"/>
    <w:rsid w:val="00E176B3"/>
    <w:rsid w:val="00E179F6"/>
    <w:rsid w:val="00E21D04"/>
    <w:rsid w:val="00E24729"/>
    <w:rsid w:val="00E271DC"/>
    <w:rsid w:val="00E27921"/>
    <w:rsid w:val="00E300EA"/>
    <w:rsid w:val="00E33805"/>
    <w:rsid w:val="00E503AF"/>
    <w:rsid w:val="00E725F8"/>
    <w:rsid w:val="00E738BE"/>
    <w:rsid w:val="00E83FBE"/>
    <w:rsid w:val="00EA28F7"/>
    <w:rsid w:val="00EB7E80"/>
    <w:rsid w:val="00EC545F"/>
    <w:rsid w:val="00EC5A32"/>
    <w:rsid w:val="00EC7CF6"/>
    <w:rsid w:val="00ED11B8"/>
    <w:rsid w:val="00EF4E7D"/>
    <w:rsid w:val="00F076FD"/>
    <w:rsid w:val="00F13DF3"/>
    <w:rsid w:val="00F21AC4"/>
    <w:rsid w:val="00F316FF"/>
    <w:rsid w:val="00F36202"/>
    <w:rsid w:val="00F45DC0"/>
    <w:rsid w:val="00F535DF"/>
    <w:rsid w:val="00F62B95"/>
    <w:rsid w:val="00F64050"/>
    <w:rsid w:val="00F71F87"/>
    <w:rsid w:val="00F75B0B"/>
    <w:rsid w:val="00F87596"/>
    <w:rsid w:val="00FA156C"/>
    <w:rsid w:val="00FA6F40"/>
    <w:rsid w:val="00FB4014"/>
    <w:rsid w:val="00FB59B8"/>
    <w:rsid w:val="00FC22F0"/>
    <w:rsid w:val="00FD3E75"/>
    <w:rsid w:val="00FF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90343"/>
  <w15:docId w15:val="{B9A7F650-D2FB-4C36-A410-F3CC24B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3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C43C9"/>
    <w:pPr>
      <w:keepNext/>
      <w:ind w:right="210"/>
      <w:jc w:val="center"/>
      <w:outlineLvl w:val="2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C43C9"/>
    <w:pPr>
      <w:keepNext/>
      <w:ind w:right="210"/>
      <w:outlineLvl w:val="5"/>
    </w:pPr>
    <w:rPr>
      <w:rFonts w:eastAsia="Arial Unicode MS" w:cs="Arial Unicode MS"/>
      <w:i/>
      <w:iCs/>
    </w:rPr>
  </w:style>
  <w:style w:type="paragraph" w:styleId="Heading7">
    <w:name w:val="heading 7"/>
    <w:basedOn w:val="Normal"/>
    <w:next w:val="Normal"/>
    <w:link w:val="Heading7Char"/>
    <w:qFormat/>
    <w:rsid w:val="007C43C9"/>
    <w:pPr>
      <w:keepNext/>
      <w:ind w:right="210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3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3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43C9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C43C9"/>
    <w:rPr>
      <w:rFonts w:ascii="Times New Roman" w:eastAsia="Arial Unicode MS" w:hAnsi="Times New Roman" w:cs="Arial Unicode MS"/>
      <w:i/>
      <w:i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C43C9"/>
    <w:rPr>
      <w:rFonts w:ascii="Times New Roman" w:eastAsia="Times New Roman" w:hAnsi="Times New Roman" w:cs="Times New Roman"/>
      <w:i/>
      <w:iCs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7C43C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7C43C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yperlink">
    <w:name w:val="Hyperlink"/>
    <w:basedOn w:val="DefaultParagraphFont"/>
    <w:semiHidden/>
    <w:rsid w:val="007C43C9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3C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3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semiHidden/>
    <w:rsid w:val="007C43C9"/>
    <w:rPr>
      <w:sz w:val="32"/>
    </w:rPr>
  </w:style>
  <w:style w:type="character" w:customStyle="1" w:styleId="BodyText3Char">
    <w:name w:val="Body Text 3 Char"/>
    <w:basedOn w:val="DefaultParagraphFont"/>
    <w:link w:val="BodyText3"/>
    <w:semiHidden/>
    <w:rsid w:val="007C43C9"/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1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8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13D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13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E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 House School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basnettj</dc:creator>
  <cp:keywords/>
  <dc:description/>
  <cp:lastModifiedBy>Stefanie Jones</cp:lastModifiedBy>
  <cp:revision>2</cp:revision>
  <cp:lastPrinted>2010-01-20T19:15:00Z</cp:lastPrinted>
  <dcterms:created xsi:type="dcterms:W3CDTF">2021-07-05T10:31:00Z</dcterms:created>
  <dcterms:modified xsi:type="dcterms:W3CDTF">2021-07-05T10:31:00Z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-2026242212</vt:i4>
  </property>
</Properties>
</file>